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4E99" w14:textId="1888BA51" w:rsidR="009B5509" w:rsidRDefault="000F767A" w:rsidP="009B5509">
      <w:pPr>
        <w:pStyle w:val="Default"/>
      </w:pPr>
      <w:r>
        <w:rPr>
          <w:noProof/>
        </w:rPr>
        <w:drawing>
          <wp:anchor distT="0" distB="0" distL="114300" distR="114300" simplePos="0" relativeHeight="251658240" behindDoc="0" locked="0" layoutInCell="1" allowOverlap="1" wp14:anchorId="4A70F904" wp14:editId="412E341C">
            <wp:simplePos x="0" y="0"/>
            <wp:positionH relativeFrom="margin">
              <wp:align>center</wp:align>
            </wp:positionH>
            <wp:positionV relativeFrom="paragraph">
              <wp:posOffset>0</wp:posOffset>
            </wp:positionV>
            <wp:extent cx="1514475" cy="885825"/>
            <wp:effectExtent l="0" t="0" r="9525" b="9525"/>
            <wp:wrapTopAndBottom/>
            <wp:docPr id="1" name="Picture 1" descr="Logo BW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W 6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271E9F" w14:textId="26C8A3EF" w:rsidR="009B5509" w:rsidRDefault="00064E66" w:rsidP="0021303B">
      <w:pPr>
        <w:pStyle w:val="Default"/>
        <w:jc w:val="center"/>
        <w:rPr>
          <w:b/>
          <w:bCs/>
          <w:sz w:val="23"/>
          <w:szCs w:val="23"/>
        </w:rPr>
      </w:pPr>
      <w:r>
        <w:rPr>
          <w:b/>
          <w:bCs/>
          <w:sz w:val="23"/>
          <w:szCs w:val="23"/>
        </w:rPr>
        <w:t>NOTIFICATION FORM FOR PLANNED CHANGES TO A COLLABORATIVE PRESCRIBING SERVICE UNDER SECTION 15(1) OF THE HEALTHCARE SERVICES ACT 2020 AND REGULATION 9(1) OF THE HEALTHCARE SERVICES (COLLABORATIVE PRESCRIBING SERVICE) REGULATIONS 2023</w:t>
      </w:r>
    </w:p>
    <w:p w14:paraId="15BEF49D" w14:textId="77777777" w:rsidR="009B5509" w:rsidRDefault="009B5509" w:rsidP="009B5509">
      <w:pPr>
        <w:pStyle w:val="Default"/>
        <w:rPr>
          <w:sz w:val="23"/>
          <w:szCs w:val="23"/>
        </w:rPr>
      </w:pPr>
    </w:p>
    <w:p w14:paraId="70CE87D6" w14:textId="77777777" w:rsidR="009B5509" w:rsidRDefault="009B5509" w:rsidP="0021303B">
      <w:pPr>
        <w:pStyle w:val="Default"/>
        <w:jc w:val="both"/>
        <w:rPr>
          <w:sz w:val="23"/>
          <w:szCs w:val="23"/>
        </w:rPr>
      </w:pPr>
      <w:r>
        <w:rPr>
          <w:b/>
          <w:bCs/>
          <w:sz w:val="23"/>
          <w:szCs w:val="23"/>
        </w:rPr>
        <w:t xml:space="preserve">Notes to Applicant: </w:t>
      </w:r>
    </w:p>
    <w:p w14:paraId="19101267" w14:textId="77777777" w:rsidR="00EB06E8" w:rsidRDefault="009B5509" w:rsidP="00EB06E8">
      <w:pPr>
        <w:pStyle w:val="Default"/>
        <w:numPr>
          <w:ilvl w:val="0"/>
          <w:numId w:val="2"/>
        </w:numPr>
        <w:spacing w:after="20"/>
        <w:jc w:val="both"/>
        <w:rPr>
          <w:sz w:val="23"/>
          <w:szCs w:val="23"/>
        </w:rPr>
      </w:pPr>
      <w:r>
        <w:rPr>
          <w:sz w:val="23"/>
          <w:szCs w:val="23"/>
        </w:rPr>
        <w:t xml:space="preserve">Please use this application form for </w:t>
      </w:r>
      <w:r w:rsidR="00EB06E8">
        <w:rPr>
          <w:sz w:val="23"/>
          <w:szCs w:val="23"/>
        </w:rPr>
        <w:t xml:space="preserve">the </w:t>
      </w:r>
      <w:r>
        <w:rPr>
          <w:sz w:val="23"/>
          <w:szCs w:val="23"/>
        </w:rPr>
        <w:t>notification of changes to a type of collaborative prescribing (“CP”) service</w:t>
      </w:r>
      <w:r w:rsidR="00EB06E8">
        <w:rPr>
          <w:sz w:val="23"/>
          <w:szCs w:val="23"/>
        </w:rPr>
        <w:t xml:space="preserve">. Please refer to the type(s) of changes to notify MOH below. </w:t>
      </w:r>
    </w:p>
    <w:p w14:paraId="44EABA4C" w14:textId="30DCE2A4" w:rsidR="0021303B" w:rsidRDefault="00EB06E8" w:rsidP="0021303B">
      <w:pPr>
        <w:pStyle w:val="Default"/>
        <w:numPr>
          <w:ilvl w:val="0"/>
          <w:numId w:val="2"/>
        </w:numPr>
        <w:spacing w:after="20"/>
        <w:jc w:val="both"/>
        <w:rPr>
          <w:sz w:val="23"/>
          <w:szCs w:val="23"/>
        </w:rPr>
      </w:pPr>
      <w:r>
        <w:rPr>
          <w:sz w:val="23"/>
          <w:szCs w:val="23"/>
        </w:rPr>
        <w:t>The application should only be submitted</w:t>
      </w:r>
      <w:r w:rsidR="009B5509">
        <w:rPr>
          <w:sz w:val="23"/>
          <w:szCs w:val="23"/>
        </w:rPr>
        <w:t xml:space="preserve"> </w:t>
      </w:r>
      <w:r w:rsidR="0021303B">
        <w:rPr>
          <w:sz w:val="23"/>
          <w:szCs w:val="23"/>
        </w:rPr>
        <w:t>following the internal approval by the institution’s credentialing committee for CP Service</w:t>
      </w:r>
      <w:r>
        <w:rPr>
          <w:sz w:val="23"/>
          <w:szCs w:val="23"/>
        </w:rPr>
        <w:t>.</w:t>
      </w:r>
      <w:r w:rsidR="0021303B">
        <w:rPr>
          <w:sz w:val="23"/>
          <w:szCs w:val="23"/>
        </w:rPr>
        <w:t xml:space="preserve"> </w:t>
      </w:r>
    </w:p>
    <w:p w14:paraId="27BCB049" w14:textId="08110E23" w:rsidR="0021303B" w:rsidRDefault="009B5509" w:rsidP="0021303B">
      <w:pPr>
        <w:pStyle w:val="Default"/>
        <w:numPr>
          <w:ilvl w:val="0"/>
          <w:numId w:val="2"/>
        </w:numPr>
        <w:spacing w:after="20"/>
        <w:jc w:val="both"/>
        <w:rPr>
          <w:sz w:val="23"/>
          <w:szCs w:val="23"/>
        </w:rPr>
      </w:pPr>
      <w:r w:rsidRPr="0021303B">
        <w:rPr>
          <w:sz w:val="23"/>
          <w:szCs w:val="23"/>
        </w:rPr>
        <w:t>Please submit the co</w:t>
      </w:r>
      <w:r w:rsidRPr="00F0566A">
        <w:rPr>
          <w:color w:val="auto"/>
          <w:sz w:val="23"/>
          <w:szCs w:val="23"/>
        </w:rPr>
        <w:t xml:space="preserve">mpleted form(s) to MOH </w:t>
      </w:r>
      <w:r w:rsidR="00EB06E8" w:rsidRPr="00F0566A">
        <w:rPr>
          <w:color w:val="auto"/>
          <w:sz w:val="23"/>
          <w:szCs w:val="23"/>
        </w:rPr>
        <w:t xml:space="preserve">via email </w:t>
      </w:r>
      <w:r w:rsidRPr="00F0566A">
        <w:rPr>
          <w:color w:val="auto"/>
          <w:sz w:val="23"/>
          <w:szCs w:val="23"/>
        </w:rPr>
        <w:t>at</w:t>
      </w:r>
      <w:r w:rsidR="00F0566A" w:rsidRPr="00F0566A">
        <w:rPr>
          <w:color w:val="auto"/>
          <w:sz w:val="23"/>
          <w:szCs w:val="23"/>
        </w:rPr>
        <w:t xml:space="preserve"> hcsa_enquir</w:t>
      </w:r>
      <w:r w:rsidR="00463333">
        <w:rPr>
          <w:color w:val="auto"/>
          <w:sz w:val="23"/>
          <w:szCs w:val="23"/>
        </w:rPr>
        <w:t>i</w:t>
      </w:r>
      <w:r w:rsidR="00F0566A" w:rsidRPr="00F0566A">
        <w:rPr>
          <w:color w:val="auto"/>
          <w:sz w:val="23"/>
          <w:szCs w:val="23"/>
        </w:rPr>
        <w:t>es@moh.gov.sg</w:t>
      </w:r>
      <w:r w:rsidRPr="0021303B">
        <w:rPr>
          <w:sz w:val="23"/>
          <w:szCs w:val="23"/>
        </w:rPr>
        <w:t xml:space="preserve">. Please indicate “Notification of </w:t>
      </w:r>
      <w:r w:rsidR="00B223A5">
        <w:rPr>
          <w:sz w:val="23"/>
          <w:szCs w:val="23"/>
        </w:rPr>
        <w:t xml:space="preserve">planned </w:t>
      </w:r>
      <w:r w:rsidRPr="0021303B">
        <w:rPr>
          <w:sz w:val="23"/>
          <w:szCs w:val="23"/>
        </w:rPr>
        <w:t xml:space="preserve">changes to Collaborative Prescribing Service” in the email subject title. </w:t>
      </w:r>
    </w:p>
    <w:p w14:paraId="47AA1DA5" w14:textId="28A6F2C8" w:rsidR="009B5509" w:rsidRPr="0021303B" w:rsidRDefault="009B5509" w:rsidP="0021303B">
      <w:pPr>
        <w:pStyle w:val="Default"/>
        <w:numPr>
          <w:ilvl w:val="0"/>
          <w:numId w:val="2"/>
        </w:numPr>
        <w:spacing w:after="20"/>
        <w:jc w:val="both"/>
        <w:rPr>
          <w:sz w:val="23"/>
          <w:szCs w:val="23"/>
        </w:rPr>
      </w:pPr>
      <w:r w:rsidRPr="0021303B">
        <w:rPr>
          <w:sz w:val="23"/>
          <w:szCs w:val="23"/>
        </w:rPr>
        <w:t xml:space="preserve">Please note that MOH will not process incomplete form(s). </w:t>
      </w:r>
    </w:p>
    <w:p w14:paraId="1D5717EF" w14:textId="77777777" w:rsidR="009B5509" w:rsidRDefault="009B5509" w:rsidP="0021303B">
      <w:pPr>
        <w:pStyle w:val="Default"/>
        <w:jc w:val="both"/>
        <w:rPr>
          <w:sz w:val="23"/>
          <w:szCs w:val="23"/>
        </w:rPr>
      </w:pPr>
    </w:p>
    <w:tbl>
      <w:tblPr>
        <w:tblStyle w:val="TableGrid"/>
        <w:tblW w:w="0" w:type="auto"/>
        <w:tblLook w:val="04A0" w:firstRow="1" w:lastRow="0" w:firstColumn="1" w:lastColumn="0" w:noHBand="0" w:noVBand="1"/>
      </w:tblPr>
      <w:tblGrid>
        <w:gridCol w:w="9016"/>
      </w:tblGrid>
      <w:tr w:rsidR="009B5509" w14:paraId="129B3A97" w14:textId="77777777" w:rsidTr="009B5509">
        <w:tc>
          <w:tcPr>
            <w:tcW w:w="9016" w:type="dxa"/>
            <w:shd w:val="clear" w:color="auto" w:fill="ED7D31" w:themeFill="accent2"/>
          </w:tcPr>
          <w:p w14:paraId="66D849FC" w14:textId="16D16EBD" w:rsidR="009B5509" w:rsidRDefault="009B5509" w:rsidP="009B5509">
            <w:pPr>
              <w:pStyle w:val="Default"/>
              <w:rPr>
                <w:sz w:val="23"/>
                <w:szCs w:val="23"/>
              </w:rPr>
            </w:pPr>
            <w:r>
              <w:rPr>
                <w:b/>
                <w:bCs/>
                <w:sz w:val="23"/>
                <w:szCs w:val="23"/>
              </w:rPr>
              <w:t>Details of Licensee and Collaborative Prescribing Practitioner</w:t>
            </w:r>
          </w:p>
        </w:tc>
      </w:tr>
      <w:tr w:rsidR="009B5509" w14:paraId="33BA3E4A" w14:textId="77777777" w:rsidTr="00F87941">
        <w:trPr>
          <w:trHeight w:val="2400"/>
        </w:trPr>
        <w:tc>
          <w:tcPr>
            <w:tcW w:w="9016" w:type="dxa"/>
          </w:tcPr>
          <w:p w14:paraId="474EAFA4" w14:textId="058E4322" w:rsidR="009B5509" w:rsidRDefault="009B5509" w:rsidP="009B5509">
            <w:pPr>
              <w:pStyle w:val="Default"/>
              <w:rPr>
                <w:sz w:val="23"/>
                <w:szCs w:val="23"/>
              </w:rPr>
            </w:pPr>
            <w:r>
              <w:rPr>
                <w:sz w:val="23"/>
                <w:szCs w:val="23"/>
              </w:rPr>
              <w:t>Name of Licensee:</w:t>
            </w:r>
          </w:p>
          <w:p w14:paraId="77C45F78" w14:textId="54471DCA" w:rsidR="009B5509" w:rsidRDefault="009B5509" w:rsidP="009B5509">
            <w:pPr>
              <w:pStyle w:val="Default"/>
              <w:rPr>
                <w:sz w:val="23"/>
                <w:szCs w:val="23"/>
              </w:rPr>
            </w:pPr>
            <w:r>
              <w:rPr>
                <w:sz w:val="23"/>
                <w:szCs w:val="23"/>
              </w:rPr>
              <w:t>Name of Healthcare Institution:</w:t>
            </w:r>
          </w:p>
          <w:p w14:paraId="409CBE28" w14:textId="5BBF6A61" w:rsidR="009755F4" w:rsidRDefault="009755F4" w:rsidP="009B5509">
            <w:pPr>
              <w:pStyle w:val="Default"/>
              <w:rPr>
                <w:sz w:val="23"/>
                <w:szCs w:val="23"/>
              </w:rPr>
            </w:pPr>
            <w:r>
              <w:rPr>
                <w:sz w:val="23"/>
                <w:szCs w:val="23"/>
              </w:rPr>
              <w:t>Date of change of CP service: DD/MM/YYYY</w:t>
            </w:r>
          </w:p>
          <w:p w14:paraId="7717035D" w14:textId="77777777" w:rsidR="009B5509" w:rsidRDefault="009B5509" w:rsidP="009B5509">
            <w:pPr>
              <w:pStyle w:val="Default"/>
              <w:rPr>
                <w:sz w:val="23"/>
                <w:szCs w:val="23"/>
              </w:rPr>
            </w:pPr>
          </w:p>
          <w:p w14:paraId="2E4DCEA1" w14:textId="4E951471" w:rsidR="009B5509" w:rsidRDefault="009B5509" w:rsidP="009B5509">
            <w:pPr>
              <w:pStyle w:val="Default"/>
              <w:rPr>
                <w:sz w:val="23"/>
                <w:szCs w:val="23"/>
              </w:rPr>
            </w:pPr>
            <w:r>
              <w:rPr>
                <w:sz w:val="23"/>
                <w:szCs w:val="23"/>
              </w:rPr>
              <w:t>Details of affected Collaborative Prescribing Practitioner(s) (CPP)</w:t>
            </w:r>
          </w:p>
          <w:tbl>
            <w:tblPr>
              <w:tblStyle w:val="TableGrid"/>
              <w:tblW w:w="0" w:type="auto"/>
              <w:tblLook w:val="04A0" w:firstRow="1" w:lastRow="0" w:firstColumn="1" w:lastColumn="0" w:noHBand="0" w:noVBand="1"/>
            </w:tblPr>
            <w:tblGrid>
              <w:gridCol w:w="601"/>
              <w:gridCol w:w="3563"/>
              <w:gridCol w:w="2451"/>
              <w:gridCol w:w="2175"/>
            </w:tblGrid>
            <w:tr w:rsidR="009B5509" w14:paraId="0F36FFE5" w14:textId="77777777" w:rsidTr="00FA25B4">
              <w:tc>
                <w:tcPr>
                  <w:tcW w:w="584" w:type="dxa"/>
                </w:tcPr>
                <w:p w14:paraId="22B685A1" w14:textId="04FCAA02" w:rsidR="009B5509" w:rsidRDefault="009B5509" w:rsidP="009B5509">
                  <w:pPr>
                    <w:pStyle w:val="Default"/>
                    <w:rPr>
                      <w:sz w:val="23"/>
                      <w:szCs w:val="23"/>
                    </w:rPr>
                  </w:pPr>
                  <w:r>
                    <w:rPr>
                      <w:sz w:val="23"/>
                      <w:szCs w:val="23"/>
                    </w:rPr>
                    <w:t>S/N</w:t>
                  </w:r>
                </w:p>
              </w:tc>
              <w:tc>
                <w:tcPr>
                  <w:tcW w:w="3572" w:type="dxa"/>
                </w:tcPr>
                <w:p w14:paraId="4F312C28" w14:textId="4B1129D2" w:rsidR="009B5509" w:rsidRDefault="009B5509" w:rsidP="009B5509">
                  <w:pPr>
                    <w:pStyle w:val="Default"/>
                    <w:rPr>
                      <w:sz w:val="23"/>
                      <w:szCs w:val="23"/>
                    </w:rPr>
                  </w:pPr>
                  <w:r>
                    <w:rPr>
                      <w:sz w:val="23"/>
                      <w:szCs w:val="23"/>
                    </w:rPr>
                    <w:t>Name of CPP(s)</w:t>
                  </w:r>
                </w:p>
              </w:tc>
              <w:tc>
                <w:tcPr>
                  <w:tcW w:w="2455" w:type="dxa"/>
                </w:tcPr>
                <w:p w14:paraId="2C77DCFD" w14:textId="169B5E82" w:rsidR="009B5509" w:rsidRDefault="009B5509" w:rsidP="009B5509">
                  <w:pPr>
                    <w:pStyle w:val="Default"/>
                    <w:rPr>
                      <w:sz w:val="23"/>
                      <w:szCs w:val="23"/>
                    </w:rPr>
                  </w:pPr>
                  <w:r>
                    <w:rPr>
                      <w:sz w:val="23"/>
                      <w:szCs w:val="23"/>
                    </w:rPr>
                    <w:t>SNB/SPC Registration Number</w:t>
                  </w:r>
                </w:p>
              </w:tc>
              <w:tc>
                <w:tcPr>
                  <w:tcW w:w="2179" w:type="dxa"/>
                </w:tcPr>
                <w:p w14:paraId="0D65A351" w14:textId="746EE8D6" w:rsidR="009B5509" w:rsidRDefault="009755F4" w:rsidP="009B5509">
                  <w:pPr>
                    <w:pStyle w:val="Default"/>
                    <w:rPr>
                      <w:sz w:val="23"/>
                      <w:szCs w:val="23"/>
                    </w:rPr>
                  </w:pPr>
                  <w:r>
                    <w:rPr>
                      <w:sz w:val="23"/>
                      <w:szCs w:val="23"/>
                    </w:rPr>
                    <w:t>Type</w:t>
                  </w:r>
                  <w:r w:rsidR="00606980">
                    <w:rPr>
                      <w:sz w:val="23"/>
                      <w:szCs w:val="23"/>
                    </w:rPr>
                    <w:t>(s)</w:t>
                  </w:r>
                  <w:r>
                    <w:rPr>
                      <w:sz w:val="23"/>
                      <w:szCs w:val="23"/>
                    </w:rPr>
                    <w:t xml:space="preserve"> of Change</w:t>
                  </w:r>
                  <w:r w:rsidR="00515BD1">
                    <w:rPr>
                      <w:sz w:val="23"/>
                      <w:szCs w:val="23"/>
                    </w:rPr>
                    <w:t xml:space="preserve"> (as indicated below)</w:t>
                  </w:r>
                </w:p>
              </w:tc>
            </w:tr>
            <w:tr w:rsidR="009B5509" w14:paraId="18D8985C" w14:textId="77777777" w:rsidTr="00FA25B4">
              <w:tc>
                <w:tcPr>
                  <w:tcW w:w="584" w:type="dxa"/>
                </w:tcPr>
                <w:p w14:paraId="4C03A0C6" w14:textId="3BF6C2CF" w:rsidR="009B5509" w:rsidRPr="00FA25B4" w:rsidRDefault="00FA25B4" w:rsidP="009B5509">
                  <w:pPr>
                    <w:pStyle w:val="Default"/>
                    <w:rPr>
                      <w:i/>
                      <w:sz w:val="23"/>
                      <w:szCs w:val="23"/>
                    </w:rPr>
                  </w:pPr>
                  <w:r w:rsidRPr="00FA25B4">
                    <w:rPr>
                      <w:i/>
                      <w:sz w:val="23"/>
                      <w:szCs w:val="23"/>
                    </w:rPr>
                    <w:t>1</w:t>
                  </w:r>
                </w:p>
              </w:tc>
              <w:tc>
                <w:tcPr>
                  <w:tcW w:w="3572" w:type="dxa"/>
                </w:tcPr>
                <w:p w14:paraId="423BA8B1" w14:textId="137DF41E" w:rsidR="009B5509" w:rsidRPr="00FA25B4" w:rsidRDefault="00FA25B4" w:rsidP="009B5509">
                  <w:pPr>
                    <w:pStyle w:val="Default"/>
                    <w:rPr>
                      <w:i/>
                      <w:iCs/>
                      <w:sz w:val="23"/>
                      <w:szCs w:val="23"/>
                    </w:rPr>
                  </w:pPr>
                  <w:r w:rsidRPr="00FA25B4">
                    <w:rPr>
                      <w:i/>
                      <w:iCs/>
                      <w:sz w:val="23"/>
                      <w:szCs w:val="23"/>
                    </w:rPr>
                    <w:t>John Doe</w:t>
                  </w:r>
                  <w:r w:rsidR="00E561A5">
                    <w:rPr>
                      <w:i/>
                      <w:iCs/>
                      <w:sz w:val="23"/>
                      <w:szCs w:val="23"/>
                    </w:rPr>
                    <w:t xml:space="preserve"> (example)</w:t>
                  </w:r>
                </w:p>
              </w:tc>
              <w:tc>
                <w:tcPr>
                  <w:tcW w:w="2455" w:type="dxa"/>
                </w:tcPr>
                <w:p w14:paraId="05C36333" w14:textId="583BF2A4" w:rsidR="009B5509" w:rsidRPr="00FA25B4" w:rsidRDefault="00FA25B4" w:rsidP="009B5509">
                  <w:pPr>
                    <w:pStyle w:val="Default"/>
                    <w:rPr>
                      <w:i/>
                      <w:iCs/>
                      <w:sz w:val="23"/>
                      <w:szCs w:val="23"/>
                    </w:rPr>
                  </w:pPr>
                  <w:r w:rsidRPr="00FA25B4">
                    <w:rPr>
                      <w:i/>
                      <w:iCs/>
                      <w:sz w:val="23"/>
                      <w:szCs w:val="23"/>
                    </w:rPr>
                    <w:t>P012345A</w:t>
                  </w:r>
                </w:p>
              </w:tc>
              <w:tc>
                <w:tcPr>
                  <w:tcW w:w="2179" w:type="dxa"/>
                </w:tcPr>
                <w:p w14:paraId="33C14749" w14:textId="1D0B16BA" w:rsidR="009B5509" w:rsidRPr="00FA25B4" w:rsidRDefault="00FA25B4" w:rsidP="009B5509">
                  <w:pPr>
                    <w:pStyle w:val="Default"/>
                    <w:rPr>
                      <w:i/>
                      <w:iCs/>
                      <w:sz w:val="23"/>
                      <w:szCs w:val="23"/>
                    </w:rPr>
                  </w:pPr>
                  <w:r w:rsidRPr="00FA25B4">
                    <w:rPr>
                      <w:i/>
                      <w:iCs/>
                      <w:sz w:val="23"/>
                      <w:szCs w:val="23"/>
                    </w:rPr>
                    <w:t xml:space="preserve">1A </w:t>
                  </w:r>
                </w:p>
              </w:tc>
            </w:tr>
            <w:tr w:rsidR="009B5509" w14:paraId="1C103F83" w14:textId="77777777" w:rsidTr="00FA25B4">
              <w:tc>
                <w:tcPr>
                  <w:tcW w:w="584" w:type="dxa"/>
                </w:tcPr>
                <w:p w14:paraId="4859B6EC" w14:textId="77777777" w:rsidR="009B5509" w:rsidRDefault="009B5509" w:rsidP="009B5509">
                  <w:pPr>
                    <w:pStyle w:val="Default"/>
                    <w:rPr>
                      <w:sz w:val="23"/>
                      <w:szCs w:val="23"/>
                    </w:rPr>
                  </w:pPr>
                </w:p>
              </w:tc>
              <w:tc>
                <w:tcPr>
                  <w:tcW w:w="3572" w:type="dxa"/>
                </w:tcPr>
                <w:p w14:paraId="34CB49BC" w14:textId="77777777" w:rsidR="009B5509" w:rsidRDefault="009B5509" w:rsidP="009B5509">
                  <w:pPr>
                    <w:pStyle w:val="Default"/>
                    <w:rPr>
                      <w:sz w:val="23"/>
                      <w:szCs w:val="23"/>
                    </w:rPr>
                  </w:pPr>
                </w:p>
              </w:tc>
              <w:tc>
                <w:tcPr>
                  <w:tcW w:w="2455" w:type="dxa"/>
                </w:tcPr>
                <w:p w14:paraId="75D88E81" w14:textId="77777777" w:rsidR="009B5509" w:rsidRDefault="009B5509" w:rsidP="009B5509">
                  <w:pPr>
                    <w:pStyle w:val="Default"/>
                    <w:rPr>
                      <w:sz w:val="23"/>
                      <w:szCs w:val="23"/>
                    </w:rPr>
                  </w:pPr>
                </w:p>
              </w:tc>
              <w:tc>
                <w:tcPr>
                  <w:tcW w:w="2179" w:type="dxa"/>
                </w:tcPr>
                <w:p w14:paraId="0FDFE992" w14:textId="77777777" w:rsidR="009B5509" w:rsidRDefault="009B5509" w:rsidP="009B5509">
                  <w:pPr>
                    <w:pStyle w:val="Default"/>
                    <w:rPr>
                      <w:sz w:val="23"/>
                      <w:szCs w:val="23"/>
                    </w:rPr>
                  </w:pPr>
                </w:p>
              </w:tc>
            </w:tr>
            <w:tr w:rsidR="009B5509" w14:paraId="7E4B0CB8" w14:textId="77777777" w:rsidTr="00FA25B4">
              <w:tc>
                <w:tcPr>
                  <w:tcW w:w="584" w:type="dxa"/>
                </w:tcPr>
                <w:p w14:paraId="36614448" w14:textId="77777777" w:rsidR="009B5509" w:rsidRDefault="009B5509" w:rsidP="009B5509">
                  <w:pPr>
                    <w:pStyle w:val="Default"/>
                    <w:rPr>
                      <w:sz w:val="23"/>
                      <w:szCs w:val="23"/>
                    </w:rPr>
                  </w:pPr>
                </w:p>
              </w:tc>
              <w:tc>
                <w:tcPr>
                  <w:tcW w:w="3572" w:type="dxa"/>
                </w:tcPr>
                <w:p w14:paraId="4C8540C4" w14:textId="77777777" w:rsidR="009B5509" w:rsidRDefault="009B5509" w:rsidP="009B5509">
                  <w:pPr>
                    <w:pStyle w:val="Default"/>
                    <w:rPr>
                      <w:sz w:val="23"/>
                      <w:szCs w:val="23"/>
                    </w:rPr>
                  </w:pPr>
                </w:p>
              </w:tc>
              <w:tc>
                <w:tcPr>
                  <w:tcW w:w="2455" w:type="dxa"/>
                </w:tcPr>
                <w:p w14:paraId="2F128B67" w14:textId="77777777" w:rsidR="009B5509" w:rsidRDefault="009B5509" w:rsidP="009B5509">
                  <w:pPr>
                    <w:pStyle w:val="Default"/>
                    <w:rPr>
                      <w:sz w:val="23"/>
                      <w:szCs w:val="23"/>
                    </w:rPr>
                  </w:pPr>
                </w:p>
              </w:tc>
              <w:tc>
                <w:tcPr>
                  <w:tcW w:w="2179" w:type="dxa"/>
                </w:tcPr>
                <w:p w14:paraId="757AACFB" w14:textId="77777777" w:rsidR="009B5509" w:rsidRDefault="009B5509" w:rsidP="009B5509">
                  <w:pPr>
                    <w:pStyle w:val="Default"/>
                    <w:rPr>
                      <w:sz w:val="23"/>
                      <w:szCs w:val="23"/>
                    </w:rPr>
                  </w:pPr>
                </w:p>
              </w:tc>
            </w:tr>
            <w:tr w:rsidR="009B5509" w14:paraId="18DCFD69" w14:textId="77777777" w:rsidTr="00FA25B4">
              <w:tc>
                <w:tcPr>
                  <w:tcW w:w="584" w:type="dxa"/>
                </w:tcPr>
                <w:p w14:paraId="2033F2A5" w14:textId="77777777" w:rsidR="009B5509" w:rsidRDefault="009B5509" w:rsidP="009B5509">
                  <w:pPr>
                    <w:pStyle w:val="Default"/>
                    <w:rPr>
                      <w:sz w:val="23"/>
                      <w:szCs w:val="23"/>
                    </w:rPr>
                  </w:pPr>
                </w:p>
              </w:tc>
              <w:tc>
                <w:tcPr>
                  <w:tcW w:w="3572" w:type="dxa"/>
                </w:tcPr>
                <w:p w14:paraId="03F06AE7" w14:textId="77777777" w:rsidR="009B5509" w:rsidRDefault="009B5509" w:rsidP="009B5509">
                  <w:pPr>
                    <w:pStyle w:val="Default"/>
                    <w:rPr>
                      <w:sz w:val="23"/>
                      <w:szCs w:val="23"/>
                    </w:rPr>
                  </w:pPr>
                </w:p>
              </w:tc>
              <w:tc>
                <w:tcPr>
                  <w:tcW w:w="2455" w:type="dxa"/>
                </w:tcPr>
                <w:p w14:paraId="3941D3EB" w14:textId="77777777" w:rsidR="009B5509" w:rsidRDefault="009B5509" w:rsidP="009B5509">
                  <w:pPr>
                    <w:pStyle w:val="Default"/>
                    <w:rPr>
                      <w:sz w:val="23"/>
                      <w:szCs w:val="23"/>
                    </w:rPr>
                  </w:pPr>
                </w:p>
              </w:tc>
              <w:tc>
                <w:tcPr>
                  <w:tcW w:w="2179" w:type="dxa"/>
                </w:tcPr>
                <w:p w14:paraId="2D6BBA76" w14:textId="77777777" w:rsidR="009B5509" w:rsidRDefault="009B5509" w:rsidP="009B5509">
                  <w:pPr>
                    <w:pStyle w:val="Default"/>
                    <w:rPr>
                      <w:sz w:val="23"/>
                      <w:szCs w:val="23"/>
                    </w:rPr>
                  </w:pPr>
                </w:p>
              </w:tc>
            </w:tr>
          </w:tbl>
          <w:p w14:paraId="6D117EE0" w14:textId="77777777" w:rsidR="009B5509" w:rsidRDefault="009B5509" w:rsidP="009B5509">
            <w:pPr>
              <w:pStyle w:val="Default"/>
              <w:rPr>
                <w:sz w:val="23"/>
                <w:szCs w:val="23"/>
              </w:rPr>
            </w:pPr>
          </w:p>
          <w:p w14:paraId="7AF12F45" w14:textId="6EAA97B6" w:rsidR="00606980" w:rsidRDefault="00606980" w:rsidP="009B5509">
            <w:pPr>
              <w:pStyle w:val="Default"/>
              <w:rPr>
                <w:sz w:val="23"/>
                <w:szCs w:val="23"/>
                <w:u w:val="single"/>
              </w:rPr>
            </w:pPr>
            <w:r w:rsidRPr="00606980">
              <w:rPr>
                <w:sz w:val="23"/>
                <w:szCs w:val="23"/>
                <w:u w:val="single"/>
              </w:rPr>
              <w:t>Type</w:t>
            </w:r>
            <w:r>
              <w:rPr>
                <w:sz w:val="23"/>
                <w:szCs w:val="23"/>
                <w:u w:val="single"/>
              </w:rPr>
              <w:t>s</w:t>
            </w:r>
            <w:r w:rsidRPr="00606980">
              <w:rPr>
                <w:sz w:val="23"/>
                <w:szCs w:val="23"/>
                <w:u w:val="single"/>
              </w:rPr>
              <w:t xml:space="preserve"> of Planned Change</w:t>
            </w:r>
            <w:r>
              <w:rPr>
                <w:sz w:val="23"/>
                <w:szCs w:val="23"/>
                <w:u w:val="single"/>
              </w:rPr>
              <w:t>s</w:t>
            </w:r>
            <w:r w:rsidRPr="00606980">
              <w:rPr>
                <w:sz w:val="23"/>
                <w:szCs w:val="23"/>
                <w:u w:val="single"/>
              </w:rPr>
              <w:t xml:space="preserve"> to CP Service</w:t>
            </w:r>
          </w:p>
          <w:p w14:paraId="6E42BE4C" w14:textId="77777777" w:rsidR="00606980" w:rsidRPr="00606980" w:rsidRDefault="00606980" w:rsidP="009B5509">
            <w:pPr>
              <w:pStyle w:val="Default"/>
              <w:rPr>
                <w:sz w:val="23"/>
                <w:szCs w:val="23"/>
                <w:u w:val="single"/>
              </w:rPr>
            </w:pPr>
          </w:p>
          <w:p w14:paraId="14E67C54" w14:textId="59AC8D73" w:rsidR="009755F4" w:rsidRPr="00546FC1" w:rsidRDefault="009755F4" w:rsidP="00606980">
            <w:pPr>
              <w:pStyle w:val="Default"/>
              <w:numPr>
                <w:ilvl w:val="0"/>
                <w:numId w:val="3"/>
              </w:numPr>
              <w:jc w:val="both"/>
              <w:rPr>
                <w:sz w:val="23"/>
                <w:szCs w:val="23"/>
              </w:rPr>
            </w:pPr>
            <w:r w:rsidRPr="00546FC1">
              <w:rPr>
                <w:sz w:val="23"/>
                <w:szCs w:val="23"/>
              </w:rPr>
              <w:t xml:space="preserve">Addition of </w:t>
            </w:r>
            <w:r w:rsidR="00546FC1">
              <w:rPr>
                <w:sz w:val="23"/>
                <w:szCs w:val="23"/>
              </w:rPr>
              <w:t xml:space="preserve">new </w:t>
            </w:r>
            <w:r w:rsidRPr="00546FC1">
              <w:rPr>
                <w:sz w:val="23"/>
                <w:szCs w:val="23"/>
              </w:rPr>
              <w:t>CPP(s)</w:t>
            </w:r>
          </w:p>
          <w:p w14:paraId="693C69FF" w14:textId="6E5668A7" w:rsidR="009755F4" w:rsidRPr="00546FC1" w:rsidRDefault="009755F4" w:rsidP="00606980">
            <w:pPr>
              <w:pStyle w:val="Default"/>
              <w:numPr>
                <w:ilvl w:val="1"/>
                <w:numId w:val="3"/>
              </w:numPr>
              <w:jc w:val="both"/>
              <w:rPr>
                <w:sz w:val="23"/>
                <w:szCs w:val="23"/>
              </w:rPr>
            </w:pPr>
            <w:r w:rsidRPr="00546FC1">
              <w:rPr>
                <w:sz w:val="23"/>
                <w:szCs w:val="23"/>
              </w:rPr>
              <w:t>with existing scope of service</w:t>
            </w:r>
            <w:r w:rsidR="00515BD1" w:rsidRPr="00546FC1">
              <w:rPr>
                <w:sz w:val="23"/>
                <w:szCs w:val="23"/>
              </w:rPr>
              <w:t xml:space="preserve"> (to specify the existing CPP with similar scope of practice)</w:t>
            </w:r>
            <w:r w:rsidR="00606980">
              <w:rPr>
                <w:rStyle w:val="FootnoteReference"/>
                <w:sz w:val="23"/>
                <w:szCs w:val="23"/>
              </w:rPr>
              <w:footnoteReference w:id="1"/>
            </w:r>
          </w:p>
          <w:p w14:paraId="675CD777" w14:textId="3CAC2FFB" w:rsidR="00606980" w:rsidRDefault="00210A14" w:rsidP="00B223A5">
            <w:pPr>
              <w:pStyle w:val="Default"/>
              <w:numPr>
                <w:ilvl w:val="1"/>
                <w:numId w:val="3"/>
              </w:numPr>
              <w:jc w:val="both"/>
              <w:rPr>
                <w:sz w:val="23"/>
                <w:szCs w:val="23"/>
              </w:rPr>
            </w:pPr>
            <w:r w:rsidRPr="00546FC1">
              <w:rPr>
                <w:sz w:val="23"/>
                <w:szCs w:val="23"/>
              </w:rPr>
              <w:t xml:space="preserve">with </w:t>
            </w:r>
            <w:r w:rsidR="009755F4" w:rsidRPr="00546FC1">
              <w:rPr>
                <w:sz w:val="23"/>
                <w:szCs w:val="23"/>
              </w:rPr>
              <w:t>new scope of service</w:t>
            </w:r>
            <w:r w:rsidR="00546FC1">
              <w:rPr>
                <w:sz w:val="23"/>
                <w:szCs w:val="23"/>
              </w:rPr>
              <w:t xml:space="preserve"> that is different from existing CPP(s)</w:t>
            </w:r>
            <w:r w:rsidR="004A7C4B">
              <w:rPr>
                <w:rStyle w:val="FootnoteReference"/>
                <w:sz w:val="23"/>
                <w:szCs w:val="23"/>
              </w:rPr>
              <w:footnoteReference w:id="2"/>
            </w:r>
          </w:p>
          <w:p w14:paraId="0B804860" w14:textId="77777777" w:rsidR="00B223A5" w:rsidRDefault="00B223A5" w:rsidP="00B223A5">
            <w:pPr>
              <w:pStyle w:val="Default"/>
              <w:jc w:val="both"/>
              <w:rPr>
                <w:sz w:val="23"/>
                <w:szCs w:val="23"/>
              </w:rPr>
            </w:pPr>
          </w:p>
          <w:p w14:paraId="1D018A13" w14:textId="1BA5F3B7" w:rsidR="00546FC1" w:rsidRDefault="00546FC1" w:rsidP="00606980">
            <w:pPr>
              <w:pStyle w:val="Default"/>
              <w:numPr>
                <w:ilvl w:val="0"/>
                <w:numId w:val="3"/>
              </w:numPr>
              <w:jc w:val="both"/>
              <w:rPr>
                <w:sz w:val="23"/>
                <w:szCs w:val="23"/>
              </w:rPr>
            </w:pPr>
            <w:r>
              <w:rPr>
                <w:sz w:val="23"/>
                <w:szCs w:val="23"/>
              </w:rPr>
              <w:lastRenderedPageBreak/>
              <w:t xml:space="preserve">Changes </w:t>
            </w:r>
            <w:r w:rsidR="006F3F47">
              <w:rPr>
                <w:sz w:val="23"/>
                <w:szCs w:val="23"/>
              </w:rPr>
              <w:t>to CP Service</w:t>
            </w:r>
            <w:r>
              <w:rPr>
                <w:sz w:val="23"/>
                <w:szCs w:val="23"/>
              </w:rPr>
              <w:t xml:space="preserve"> by existing CPP(s)</w:t>
            </w:r>
            <w:r w:rsidR="004A7C4B">
              <w:rPr>
                <w:rStyle w:val="FootnoteReference"/>
                <w:sz w:val="23"/>
                <w:szCs w:val="23"/>
              </w:rPr>
              <w:footnoteReference w:id="3"/>
            </w:r>
            <w:r w:rsidR="006F3F47">
              <w:rPr>
                <w:sz w:val="23"/>
                <w:szCs w:val="23"/>
              </w:rPr>
              <w:t>,</w:t>
            </w:r>
            <w:r w:rsidR="006F3F47" w:rsidRPr="00077F5F">
              <w:rPr>
                <w:rStyle w:val="FootnoteReference"/>
                <w:strike/>
                <w:sz w:val="23"/>
                <w:szCs w:val="23"/>
              </w:rPr>
              <w:footnoteReference w:id="4"/>
            </w:r>
            <w:r>
              <w:rPr>
                <w:sz w:val="23"/>
                <w:szCs w:val="23"/>
              </w:rPr>
              <w:t>:</w:t>
            </w:r>
          </w:p>
          <w:p w14:paraId="29E4C63F" w14:textId="69928284" w:rsidR="00C53BC6" w:rsidRDefault="00C53BC6" w:rsidP="00B223A5">
            <w:pPr>
              <w:pStyle w:val="Default"/>
              <w:numPr>
                <w:ilvl w:val="0"/>
                <w:numId w:val="7"/>
              </w:numPr>
              <w:ind w:left="1016" w:hanging="283"/>
              <w:jc w:val="both"/>
              <w:rPr>
                <w:sz w:val="23"/>
                <w:szCs w:val="23"/>
              </w:rPr>
            </w:pPr>
            <w:r>
              <w:rPr>
                <w:sz w:val="23"/>
                <w:szCs w:val="23"/>
              </w:rPr>
              <w:t>Changes in type of patient population</w:t>
            </w:r>
          </w:p>
          <w:p w14:paraId="2F186552" w14:textId="635FF049" w:rsidR="00C53BC6" w:rsidRDefault="00C53BC6" w:rsidP="00B223A5">
            <w:pPr>
              <w:pStyle w:val="Default"/>
              <w:numPr>
                <w:ilvl w:val="0"/>
                <w:numId w:val="7"/>
              </w:numPr>
              <w:ind w:left="1016" w:hanging="283"/>
              <w:jc w:val="both"/>
              <w:rPr>
                <w:sz w:val="23"/>
                <w:szCs w:val="23"/>
              </w:rPr>
            </w:pPr>
            <w:r>
              <w:rPr>
                <w:sz w:val="23"/>
                <w:szCs w:val="23"/>
              </w:rPr>
              <w:t>Extension of CP service to home-care setting</w:t>
            </w:r>
          </w:p>
          <w:p w14:paraId="0EF7E29A" w14:textId="62A7EF72" w:rsidR="00AE06C8" w:rsidRDefault="00AE06C8" w:rsidP="00B223A5">
            <w:pPr>
              <w:pStyle w:val="Default"/>
              <w:numPr>
                <w:ilvl w:val="0"/>
                <w:numId w:val="7"/>
              </w:numPr>
              <w:ind w:left="1016" w:hanging="283"/>
              <w:jc w:val="both"/>
              <w:rPr>
                <w:sz w:val="23"/>
                <w:szCs w:val="23"/>
              </w:rPr>
            </w:pPr>
            <w:r>
              <w:rPr>
                <w:sz w:val="23"/>
                <w:szCs w:val="23"/>
              </w:rPr>
              <w:t>Changes to drug formulary (change not involving Controlled Drugs)</w:t>
            </w:r>
          </w:p>
          <w:p w14:paraId="1322A6AE" w14:textId="226FA915" w:rsidR="00AE06C8" w:rsidRDefault="00AE06C8" w:rsidP="00B223A5">
            <w:pPr>
              <w:pStyle w:val="Default"/>
              <w:numPr>
                <w:ilvl w:val="0"/>
                <w:numId w:val="7"/>
              </w:numPr>
              <w:ind w:left="1016" w:hanging="283"/>
              <w:jc w:val="both"/>
              <w:rPr>
                <w:sz w:val="23"/>
                <w:szCs w:val="23"/>
              </w:rPr>
            </w:pPr>
            <w:r>
              <w:rPr>
                <w:sz w:val="23"/>
                <w:szCs w:val="23"/>
              </w:rPr>
              <w:t>Changes to drug formulary (change involving Controlled Drugs)</w:t>
            </w:r>
          </w:p>
          <w:p w14:paraId="4009551A" w14:textId="57EF7166" w:rsidR="005858B0" w:rsidRDefault="00C53B14" w:rsidP="005858B0">
            <w:pPr>
              <w:pStyle w:val="Default"/>
              <w:numPr>
                <w:ilvl w:val="0"/>
                <w:numId w:val="7"/>
              </w:numPr>
              <w:ind w:left="1016" w:hanging="283"/>
              <w:jc w:val="both"/>
              <w:rPr>
                <w:sz w:val="23"/>
                <w:szCs w:val="23"/>
              </w:rPr>
            </w:pPr>
            <w:r>
              <w:rPr>
                <w:sz w:val="23"/>
                <w:szCs w:val="23"/>
              </w:rPr>
              <w:t>Others, please specify in the textbox above.</w:t>
            </w:r>
          </w:p>
          <w:p w14:paraId="293235CE" w14:textId="77777777" w:rsidR="005858B0" w:rsidRDefault="005858B0" w:rsidP="005858B0">
            <w:pPr>
              <w:pStyle w:val="Default"/>
              <w:jc w:val="both"/>
              <w:rPr>
                <w:sz w:val="23"/>
                <w:szCs w:val="23"/>
              </w:rPr>
            </w:pPr>
          </w:p>
          <w:p w14:paraId="682377DD" w14:textId="422B3557" w:rsidR="00B223A5" w:rsidRPr="00B223A5" w:rsidRDefault="005858B0" w:rsidP="00B223A5">
            <w:pPr>
              <w:pStyle w:val="ListParagraph"/>
              <w:numPr>
                <w:ilvl w:val="0"/>
                <w:numId w:val="3"/>
              </w:numPr>
              <w:rPr>
                <w:sz w:val="23"/>
                <w:szCs w:val="23"/>
              </w:rPr>
            </w:pPr>
            <w:r w:rsidRPr="005858B0">
              <w:rPr>
                <w:rFonts w:ascii="Arial" w:hAnsi="Arial" w:cs="Arial"/>
                <w:color w:val="000000"/>
                <w:kern w:val="0"/>
                <w:sz w:val="23"/>
                <w:szCs w:val="23"/>
              </w:rPr>
              <w:t>Termination of service (including resignation) of CPP(s)</w:t>
            </w:r>
          </w:p>
        </w:tc>
      </w:tr>
      <w:tr w:rsidR="009B5509" w14:paraId="5EA0F2B5" w14:textId="77777777" w:rsidTr="009B5509">
        <w:tc>
          <w:tcPr>
            <w:tcW w:w="9016" w:type="dxa"/>
            <w:shd w:val="clear" w:color="auto" w:fill="ED7D31" w:themeFill="accent2"/>
          </w:tcPr>
          <w:p w14:paraId="0AF47108" w14:textId="24764BF2" w:rsidR="009B5509" w:rsidRPr="00515BD1" w:rsidRDefault="00515BD1" w:rsidP="009B5509">
            <w:pPr>
              <w:pStyle w:val="Default"/>
              <w:rPr>
                <w:sz w:val="23"/>
                <w:szCs w:val="23"/>
              </w:rPr>
            </w:pPr>
            <w:r>
              <w:rPr>
                <w:b/>
                <w:bCs/>
                <w:sz w:val="23"/>
                <w:szCs w:val="23"/>
              </w:rPr>
              <w:lastRenderedPageBreak/>
              <w:t xml:space="preserve">Supporting Documents </w:t>
            </w:r>
          </w:p>
        </w:tc>
      </w:tr>
      <w:tr w:rsidR="005858B0" w14:paraId="11ECC145" w14:textId="77777777" w:rsidTr="00B223A5">
        <w:tc>
          <w:tcPr>
            <w:tcW w:w="9016" w:type="dxa"/>
            <w:shd w:val="clear" w:color="auto" w:fill="FBE4D5" w:themeFill="accent2" w:themeFillTint="33"/>
          </w:tcPr>
          <w:p w14:paraId="35E79FDD" w14:textId="5DCD715E" w:rsidR="005858B0" w:rsidRPr="00B223A5" w:rsidRDefault="005858B0" w:rsidP="009B5509">
            <w:pPr>
              <w:pStyle w:val="Default"/>
              <w:rPr>
                <w:b/>
                <w:bCs/>
                <w:sz w:val="23"/>
                <w:szCs w:val="23"/>
                <w:u w:val="single"/>
              </w:rPr>
            </w:pPr>
            <w:r w:rsidRPr="00077F5F">
              <w:rPr>
                <w:b/>
                <w:bCs/>
                <w:sz w:val="23"/>
                <w:szCs w:val="23"/>
                <w:u w:val="single"/>
              </w:rPr>
              <w:t>For Type of Changes listed under 1A and 1B only</w:t>
            </w:r>
          </w:p>
        </w:tc>
      </w:tr>
      <w:tr w:rsidR="009B5509" w14:paraId="353FDD63" w14:textId="77777777" w:rsidTr="009B5509">
        <w:tc>
          <w:tcPr>
            <w:tcW w:w="9016" w:type="dxa"/>
          </w:tcPr>
          <w:p w14:paraId="2995DF0F" w14:textId="77777777" w:rsidR="006F3F47" w:rsidRPr="00B223A5" w:rsidRDefault="006F3F47" w:rsidP="009B5509">
            <w:pPr>
              <w:pStyle w:val="Default"/>
              <w:rPr>
                <w:sz w:val="23"/>
                <w:szCs w:val="23"/>
                <w:u w:val="single"/>
              </w:rPr>
            </w:pPr>
          </w:p>
          <w:p w14:paraId="69A9AAF0" w14:textId="45A6942D" w:rsidR="00D67DE7" w:rsidRDefault="00D67DE7" w:rsidP="003C038B">
            <w:pPr>
              <w:pStyle w:val="ListParagraph"/>
              <w:numPr>
                <w:ilvl w:val="0"/>
                <w:numId w:val="5"/>
              </w:numPr>
              <w:spacing w:line="225" w:lineRule="atLeast"/>
              <w:ind w:hanging="190"/>
              <w:jc w:val="both"/>
              <w:rPr>
                <w:rFonts w:ascii="Arial" w:eastAsia="Times New Roman" w:hAnsi="Arial" w:cs="Arial"/>
                <w:kern w:val="0"/>
                <w:sz w:val="24"/>
                <w:szCs w:val="24"/>
                <w:lang w:eastAsia="en-SG"/>
                <w14:ligatures w14:val="none"/>
              </w:rPr>
            </w:pPr>
            <w:r w:rsidRPr="003C038B">
              <w:rPr>
                <w:rFonts w:ascii="Arial" w:eastAsia="Times New Roman" w:hAnsi="Arial" w:cs="Arial"/>
                <w:kern w:val="0"/>
                <w:sz w:val="24"/>
                <w:szCs w:val="24"/>
                <w:lang w:eastAsia="en-SG"/>
                <w14:ligatures w14:val="none"/>
              </w:rPr>
              <w:t>D</w:t>
            </w:r>
            <w:r w:rsidR="006D65DA" w:rsidRPr="003C038B">
              <w:rPr>
                <w:rFonts w:ascii="Arial" w:eastAsia="Times New Roman" w:hAnsi="Arial" w:cs="Arial"/>
                <w:kern w:val="0"/>
                <w:sz w:val="24"/>
                <w:szCs w:val="24"/>
                <w:lang w:eastAsia="en-SG"/>
                <w14:ligatures w14:val="none"/>
              </w:rPr>
              <w:t>etails of all collaborative prescriber(s) and medical practitioner(s)</w:t>
            </w:r>
            <w:r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providing the CP service using the embedded Excel template</w:t>
            </w:r>
            <w:r w:rsidR="00AE51B3">
              <w:rPr>
                <w:rFonts w:ascii="Arial" w:eastAsia="Times New Roman" w:hAnsi="Arial" w:cs="Arial"/>
                <w:kern w:val="0"/>
                <w:sz w:val="24"/>
                <w:szCs w:val="24"/>
                <w:lang w:eastAsia="en-SG"/>
                <w14:ligatures w14:val="none"/>
              </w:rPr>
              <w:t>.</w:t>
            </w:r>
            <w:r w:rsidR="003C038B">
              <w:rPr>
                <w:rFonts w:ascii="Arial" w:eastAsia="Times New Roman" w:hAnsi="Arial" w:cs="Arial"/>
                <w:kern w:val="0"/>
                <w:sz w:val="24"/>
                <w:szCs w:val="24"/>
                <w:lang w:eastAsia="en-SG"/>
                <w14:ligatures w14:val="none"/>
              </w:rPr>
              <w:t xml:space="preserve"> </w:t>
            </w:r>
          </w:p>
          <w:p w14:paraId="735D12DB" w14:textId="1D7A7FB1" w:rsidR="00D67DE7" w:rsidRDefault="0032653E" w:rsidP="006D65DA">
            <w:pPr>
              <w:spacing w:line="225" w:lineRule="atLeast"/>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object w:dxaOrig="1508" w:dyaOrig="983" w14:anchorId="7F815B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75.5pt;height:49pt" o:ole="">
                  <v:imagedata r:id="rId12" o:title=""/>
                </v:shape>
                <o:OLEObject Type="Embed" ProgID="Excel.Sheet.12" ShapeID="_x0000_i1044" DrawAspect="Icon" ObjectID="_1780401728" r:id="rId13"/>
              </w:object>
            </w:r>
          </w:p>
          <w:p w14:paraId="13045028" w14:textId="77777777" w:rsidR="005069E0" w:rsidRDefault="005069E0" w:rsidP="006D65DA">
            <w:pPr>
              <w:spacing w:line="225" w:lineRule="atLeast"/>
              <w:jc w:val="both"/>
              <w:rPr>
                <w:rFonts w:ascii="Arial" w:eastAsia="Times New Roman" w:hAnsi="Arial" w:cs="Arial"/>
                <w:kern w:val="0"/>
                <w:sz w:val="24"/>
                <w:szCs w:val="24"/>
                <w:lang w:eastAsia="en-SG"/>
                <w14:ligatures w14:val="none"/>
              </w:rPr>
            </w:pPr>
          </w:p>
          <w:p w14:paraId="40F8E9FE" w14:textId="7A782DB3" w:rsidR="006D65DA" w:rsidRPr="003C038B" w:rsidRDefault="00453CB4" w:rsidP="003C038B">
            <w:pPr>
              <w:pStyle w:val="ListParagraph"/>
              <w:numPr>
                <w:ilvl w:val="0"/>
                <w:numId w:val="5"/>
              </w:numPr>
              <w:spacing w:line="225" w:lineRule="atLeast"/>
              <w:ind w:hanging="190"/>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t xml:space="preserve">A </w:t>
            </w:r>
            <w:r w:rsidR="006D65DA" w:rsidRPr="003C038B">
              <w:rPr>
                <w:rFonts w:ascii="Arial" w:eastAsia="Times New Roman" w:hAnsi="Arial" w:cs="Arial"/>
                <w:kern w:val="0"/>
                <w:sz w:val="24"/>
                <w:szCs w:val="24"/>
                <w:lang w:eastAsia="en-SG"/>
                <w14:ligatures w14:val="none"/>
              </w:rPr>
              <w:t>copy of the</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collaborative prescriber’s</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qualification on</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collaborative prescribing e.g.</w:t>
            </w:r>
            <w:r w:rsidR="003C038B">
              <w:rPr>
                <w:rFonts w:ascii="Arial" w:eastAsia="Times New Roman" w:hAnsi="Arial" w:cs="Arial"/>
                <w:kern w:val="0"/>
                <w:sz w:val="24"/>
                <w:szCs w:val="24"/>
                <w:lang w:eastAsia="en-SG"/>
                <w14:ligatures w14:val="none"/>
              </w:rPr>
              <w:t>,</w:t>
            </w:r>
            <w:r w:rsidR="006D65DA" w:rsidRPr="003C038B">
              <w:rPr>
                <w:rFonts w:ascii="Arial" w:eastAsia="Times New Roman" w:hAnsi="Arial" w:cs="Arial"/>
                <w:kern w:val="0"/>
                <w:sz w:val="24"/>
                <w:szCs w:val="24"/>
                <w:lang w:eastAsia="en-SG"/>
                <w14:ligatures w14:val="none"/>
              </w:rPr>
              <w:t xml:space="preserve"> NUS National Collaborative Prescribing</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Programme (NCPP)</w:t>
            </w:r>
            <w:r w:rsidR="000B6EAF">
              <w:rPr>
                <w:rFonts w:ascii="Arial" w:eastAsia="Times New Roman" w:hAnsi="Arial" w:cs="Arial"/>
                <w:kern w:val="0"/>
                <w:sz w:val="24"/>
                <w:szCs w:val="24"/>
                <w:lang w:eastAsia="en-SG"/>
                <w14:ligatures w14:val="none"/>
              </w:rPr>
              <w:t xml:space="preserve"> or Collaborative </w:t>
            </w:r>
            <w:r w:rsidR="000B6EAF" w:rsidRPr="000B6EAF">
              <w:rPr>
                <w:rFonts w:ascii="Arial" w:eastAsia="Times New Roman" w:hAnsi="Arial" w:cs="Arial"/>
                <w:kern w:val="0"/>
                <w:sz w:val="24"/>
                <w:szCs w:val="24"/>
                <w:lang w:eastAsia="en-SG"/>
                <w14:ligatures w14:val="none"/>
              </w:rPr>
              <w:t>Practitioners Prescribing Programme (CP3)</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certificate</w:t>
            </w:r>
            <w:r w:rsidR="00AE51B3">
              <w:rPr>
                <w:rFonts w:ascii="Arial" w:eastAsia="Times New Roman" w:hAnsi="Arial" w:cs="Arial"/>
                <w:kern w:val="0"/>
                <w:sz w:val="24"/>
                <w:szCs w:val="24"/>
                <w:lang w:eastAsia="en-SG"/>
                <w14:ligatures w14:val="none"/>
              </w:rPr>
              <w:t>.</w:t>
            </w:r>
            <w:r w:rsidR="003C038B">
              <w:rPr>
                <w:rFonts w:ascii="Arial" w:eastAsia="Times New Roman" w:hAnsi="Arial" w:cs="Arial"/>
                <w:kern w:val="0"/>
                <w:sz w:val="24"/>
                <w:szCs w:val="24"/>
                <w:lang w:eastAsia="en-SG"/>
                <w14:ligatures w14:val="none"/>
              </w:rPr>
              <w:t xml:space="preserve"> </w:t>
            </w:r>
          </w:p>
          <w:p w14:paraId="186BBAED" w14:textId="77777777" w:rsidR="00D67DE7" w:rsidRPr="006D65DA" w:rsidRDefault="00D67DE7" w:rsidP="006D65DA">
            <w:pPr>
              <w:spacing w:line="225" w:lineRule="atLeast"/>
              <w:jc w:val="both"/>
              <w:rPr>
                <w:rFonts w:ascii="Arial" w:eastAsia="Times New Roman" w:hAnsi="Arial" w:cs="Arial"/>
                <w:kern w:val="0"/>
                <w:sz w:val="24"/>
                <w:szCs w:val="24"/>
                <w:lang w:eastAsia="en-SG"/>
                <w14:ligatures w14:val="none"/>
              </w:rPr>
            </w:pPr>
          </w:p>
          <w:p w14:paraId="07A64D2D" w14:textId="3D9935DF" w:rsidR="006D65DA" w:rsidRPr="00B45393" w:rsidRDefault="00453CB4" w:rsidP="00B45393">
            <w:pPr>
              <w:pStyle w:val="ListParagraph"/>
              <w:numPr>
                <w:ilvl w:val="0"/>
                <w:numId w:val="5"/>
              </w:numPr>
              <w:shd w:val="clear" w:color="auto" w:fill="FFFFFF"/>
              <w:spacing w:after="160" w:line="225" w:lineRule="atLeast"/>
              <w:ind w:hanging="190"/>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t xml:space="preserve">A </w:t>
            </w:r>
            <w:r w:rsidR="006D65DA" w:rsidRPr="003C038B">
              <w:rPr>
                <w:rFonts w:ascii="Arial" w:eastAsia="Times New Roman" w:hAnsi="Arial" w:cs="Arial"/>
                <w:kern w:val="0"/>
                <w:sz w:val="24"/>
                <w:szCs w:val="24"/>
                <w:lang w:eastAsia="en-SG"/>
                <w14:ligatures w14:val="none"/>
              </w:rPr>
              <w:t xml:space="preserve">copy of the </w:t>
            </w:r>
            <w:r w:rsidR="003C038B">
              <w:rPr>
                <w:rFonts w:ascii="Arial" w:eastAsia="Times New Roman" w:hAnsi="Arial" w:cs="Arial"/>
                <w:kern w:val="0"/>
                <w:sz w:val="24"/>
                <w:szCs w:val="24"/>
                <w:lang w:eastAsia="en-SG"/>
                <w14:ligatures w14:val="none"/>
              </w:rPr>
              <w:t>CPA</w:t>
            </w:r>
            <w:r w:rsidR="003C038B">
              <w:rPr>
                <w:rStyle w:val="FootnoteReference"/>
                <w:rFonts w:ascii="Arial" w:eastAsia="Times New Roman" w:hAnsi="Arial" w:cs="Arial"/>
                <w:kern w:val="0"/>
                <w:sz w:val="24"/>
                <w:szCs w:val="24"/>
                <w:lang w:eastAsia="en-SG"/>
                <w14:ligatures w14:val="none"/>
              </w:rPr>
              <w:footnoteReference w:id="5"/>
            </w:r>
            <w:r w:rsidR="005069E0" w:rsidRPr="003C038B">
              <w:rPr>
                <w:rFonts w:ascii="Arial" w:eastAsia="Times New Roman" w:hAnsi="Arial" w:cs="Arial"/>
                <w:kern w:val="0"/>
                <w:sz w:val="24"/>
                <w:szCs w:val="24"/>
                <w:vertAlign w:val="superscript"/>
                <w:lang w:eastAsia="en-SG"/>
                <w14:ligatures w14:val="none"/>
              </w:rPr>
              <w:t xml:space="preserve"> </w:t>
            </w:r>
            <w:r w:rsidR="006D65DA" w:rsidRPr="003C038B">
              <w:rPr>
                <w:rFonts w:ascii="Arial" w:eastAsia="Times New Roman" w:hAnsi="Arial" w:cs="Arial"/>
                <w:kern w:val="0"/>
                <w:sz w:val="24"/>
                <w:szCs w:val="24"/>
                <w:lang w:eastAsia="en-SG"/>
                <w14:ligatures w14:val="none"/>
              </w:rPr>
              <w:t>(Please submit</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the approved formulary</w:t>
            </w:r>
            <w:r w:rsidR="005069E0" w:rsidRPr="003C038B">
              <w:rPr>
                <w:rFonts w:ascii="Arial" w:eastAsia="Times New Roman" w:hAnsi="Arial" w:cs="Arial"/>
                <w:kern w:val="0"/>
                <w:sz w:val="24"/>
                <w:szCs w:val="24"/>
                <w:vertAlign w:val="superscript"/>
                <w:lang w:eastAsia="en-SG"/>
                <w14:ligatures w14:val="none"/>
              </w:rPr>
              <w:t xml:space="preserve"> </w:t>
            </w:r>
            <w:r w:rsidR="006D65DA" w:rsidRPr="003C038B">
              <w:rPr>
                <w:rFonts w:ascii="Arial" w:eastAsia="Times New Roman" w:hAnsi="Arial" w:cs="Arial"/>
                <w:kern w:val="0"/>
                <w:sz w:val="24"/>
                <w:szCs w:val="24"/>
                <w:lang w:eastAsia="en-SG"/>
                <w14:ligatures w14:val="none"/>
              </w:rPr>
              <w:t>for the collaborative prescriber in a separate</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Excel file and a separate Excel tab for controlled drug formulary using the</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embedded Excel template)</w:t>
            </w:r>
            <w:r w:rsidR="00AE51B3">
              <w:rPr>
                <w:rFonts w:ascii="Arial" w:eastAsia="Times New Roman" w:hAnsi="Arial" w:cs="Arial"/>
                <w:kern w:val="0"/>
                <w:sz w:val="24"/>
                <w:szCs w:val="24"/>
                <w:lang w:eastAsia="en-SG"/>
                <w14:ligatures w14:val="none"/>
              </w:rPr>
              <w:t>.</w:t>
            </w:r>
            <w:r w:rsidR="003C038B">
              <w:rPr>
                <w:rFonts w:ascii="Arial" w:eastAsia="Times New Roman" w:hAnsi="Arial" w:cs="Arial"/>
                <w:kern w:val="0"/>
                <w:sz w:val="24"/>
                <w:szCs w:val="24"/>
                <w:lang w:eastAsia="en-SG"/>
                <w14:ligatures w14:val="none"/>
              </w:rPr>
              <w:t xml:space="preserve"> </w:t>
            </w:r>
            <w:r w:rsidR="005F1C62">
              <w:rPr>
                <w:rFonts w:ascii="Arial" w:eastAsia="Times New Roman" w:hAnsi="Arial" w:cs="Arial"/>
                <w:kern w:val="0"/>
                <w:sz w:val="24"/>
                <w:szCs w:val="24"/>
                <w:lang w:eastAsia="en-SG"/>
                <w14:ligatures w14:val="none"/>
              </w:rPr>
              <w:t>The CPA should include c</w:t>
            </w:r>
            <w:r w:rsidR="005F1C62" w:rsidRPr="003C038B">
              <w:rPr>
                <w:rFonts w:ascii="Arial" w:eastAsia="Times New Roman" w:hAnsi="Arial" w:cs="Arial"/>
                <w:kern w:val="0"/>
                <w:sz w:val="24"/>
                <w:szCs w:val="24"/>
                <w:lang w:eastAsia="en-SG"/>
                <w14:ligatures w14:val="none"/>
              </w:rPr>
              <w:t xml:space="preserve">opy of </w:t>
            </w:r>
            <w:r w:rsidR="005F1C62">
              <w:rPr>
                <w:rFonts w:ascii="Arial" w:eastAsia="Times New Roman" w:hAnsi="Arial" w:cs="Arial"/>
                <w:kern w:val="0"/>
                <w:sz w:val="24"/>
                <w:szCs w:val="24"/>
                <w:lang w:eastAsia="en-SG"/>
                <w14:ligatures w14:val="none"/>
              </w:rPr>
              <w:t>i</w:t>
            </w:r>
            <w:r w:rsidR="005F1C62" w:rsidRPr="003C038B">
              <w:rPr>
                <w:rFonts w:ascii="Arial" w:eastAsia="Times New Roman" w:hAnsi="Arial" w:cs="Arial"/>
                <w:kern w:val="0"/>
                <w:sz w:val="24"/>
                <w:szCs w:val="24"/>
                <w:lang w:eastAsia="en-SG"/>
                <w14:ligatures w14:val="none"/>
              </w:rPr>
              <w:t>nstitutional policies and procedures relevant to prescribing and</w:t>
            </w:r>
            <w:r w:rsidR="005F1C62">
              <w:rPr>
                <w:rFonts w:ascii="Arial" w:eastAsia="Times New Roman" w:hAnsi="Arial" w:cs="Arial"/>
                <w:kern w:val="0"/>
                <w:sz w:val="24"/>
                <w:szCs w:val="24"/>
                <w:lang w:eastAsia="en-SG"/>
                <w14:ligatures w14:val="none"/>
              </w:rPr>
              <w:t xml:space="preserve"> </w:t>
            </w:r>
            <w:r w:rsidR="005F1C62" w:rsidRPr="003C038B">
              <w:rPr>
                <w:rFonts w:ascii="Arial" w:eastAsia="Times New Roman" w:hAnsi="Arial" w:cs="Arial"/>
                <w:kern w:val="0"/>
                <w:sz w:val="24"/>
                <w:szCs w:val="24"/>
                <w:lang w:eastAsia="en-SG"/>
                <w14:ligatures w14:val="none"/>
              </w:rPr>
              <w:t>scope of practice of the CPA. This may include clinical pathways/guidelines, work instructions/ protocols for controlled drugs</w:t>
            </w:r>
            <w:r w:rsidR="005F1C62">
              <w:rPr>
                <w:rStyle w:val="FootnoteReference"/>
                <w:rFonts w:ascii="Arial" w:eastAsia="Times New Roman" w:hAnsi="Arial" w:cs="Arial"/>
                <w:kern w:val="0"/>
                <w:sz w:val="24"/>
                <w:szCs w:val="24"/>
                <w:lang w:eastAsia="en-SG"/>
                <w14:ligatures w14:val="none"/>
              </w:rPr>
              <w:footnoteReference w:id="6"/>
            </w:r>
            <w:r w:rsidR="005F1C62" w:rsidRPr="003C038B">
              <w:rPr>
                <w:rFonts w:ascii="Arial" w:eastAsia="Times New Roman" w:hAnsi="Arial" w:cs="Arial"/>
                <w:kern w:val="0"/>
                <w:sz w:val="16"/>
                <w:szCs w:val="16"/>
                <w:lang w:eastAsia="en-SG"/>
                <w14:ligatures w14:val="none"/>
              </w:rPr>
              <w:t xml:space="preserve"> </w:t>
            </w:r>
            <w:r w:rsidR="005F1C62" w:rsidRPr="003C038B">
              <w:rPr>
                <w:rFonts w:ascii="Arial" w:eastAsia="Times New Roman" w:hAnsi="Arial" w:cs="Arial"/>
                <w:kern w:val="0"/>
                <w:sz w:val="24"/>
                <w:szCs w:val="24"/>
                <w:lang w:eastAsia="en-SG"/>
                <w14:ligatures w14:val="none"/>
              </w:rPr>
              <w:t>(where applicable) and non-routine prescribing scenario performed by CPP such as medication refill and/or prescribing in home care setting.</w:t>
            </w:r>
            <w:r w:rsidR="005F1C62">
              <w:rPr>
                <w:rFonts w:ascii="Arial" w:eastAsia="Times New Roman" w:hAnsi="Arial" w:cs="Arial"/>
                <w:kern w:val="0"/>
                <w:sz w:val="24"/>
                <w:szCs w:val="24"/>
                <w:lang w:eastAsia="en-SG"/>
                <w14:ligatures w14:val="none"/>
              </w:rPr>
              <w:t xml:space="preserve"> </w:t>
            </w:r>
          </w:p>
          <w:p w14:paraId="6C6BABE9" w14:textId="40AC6674" w:rsidR="00D67DE7" w:rsidRDefault="0032653E" w:rsidP="006D65DA">
            <w:pPr>
              <w:spacing w:line="225" w:lineRule="atLeast"/>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object w:dxaOrig="1508" w:dyaOrig="983" w14:anchorId="30E3537F">
                <v:shape id="_x0000_i1045" type="#_x0000_t75" style="width:75.5pt;height:49pt" o:ole="">
                  <v:imagedata r:id="rId14" o:title=""/>
                </v:shape>
                <o:OLEObject Type="Embed" ProgID="Excel.Sheet.12" ShapeID="_x0000_i1045" DrawAspect="Icon" ObjectID="_1780401729" r:id="rId15"/>
              </w:object>
            </w:r>
          </w:p>
          <w:p w14:paraId="1B01AC9F" w14:textId="77777777" w:rsidR="005069E0" w:rsidRPr="00D67DE7" w:rsidRDefault="005069E0" w:rsidP="006D65DA">
            <w:pPr>
              <w:spacing w:line="225" w:lineRule="atLeast"/>
              <w:jc w:val="both"/>
              <w:rPr>
                <w:rFonts w:ascii="Arial" w:eastAsia="Times New Roman" w:hAnsi="Arial" w:cs="Arial"/>
                <w:kern w:val="0"/>
                <w:sz w:val="24"/>
                <w:szCs w:val="24"/>
                <w:lang w:eastAsia="en-SG"/>
                <w14:ligatures w14:val="none"/>
              </w:rPr>
            </w:pPr>
          </w:p>
          <w:p w14:paraId="21E45050" w14:textId="2C83767E" w:rsidR="006D65DA" w:rsidRPr="007A57F9" w:rsidRDefault="005F1C62" w:rsidP="003C038B">
            <w:pPr>
              <w:pStyle w:val="ListParagraph"/>
              <w:numPr>
                <w:ilvl w:val="0"/>
                <w:numId w:val="5"/>
              </w:numPr>
              <w:spacing w:line="225" w:lineRule="atLeast"/>
              <w:ind w:hanging="190"/>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t xml:space="preserve">A </w:t>
            </w:r>
            <w:r w:rsidR="006D65DA" w:rsidRPr="003C038B">
              <w:rPr>
                <w:rFonts w:ascii="Arial" w:eastAsia="Times New Roman" w:hAnsi="Arial" w:cs="Arial"/>
                <w:kern w:val="0"/>
                <w:sz w:val="24"/>
                <w:szCs w:val="24"/>
                <w:lang w:eastAsia="en-SG"/>
                <w14:ligatures w14:val="none"/>
              </w:rPr>
              <w:t>copy of the Credentialing Committee’s endorsement of</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the</w:t>
            </w:r>
            <w:r w:rsidR="00D67DE7" w:rsidRPr="003C038B">
              <w:rPr>
                <w:rFonts w:ascii="Arial" w:eastAsia="Times New Roman" w:hAnsi="Arial" w:cs="Arial"/>
                <w:kern w:val="0"/>
                <w:sz w:val="24"/>
                <w:szCs w:val="24"/>
                <w:lang w:eastAsia="en-SG"/>
                <w14:ligatures w14:val="none"/>
              </w:rPr>
              <w:t xml:space="preserve"> </w:t>
            </w:r>
            <w:r w:rsidR="006D65DA" w:rsidRPr="003C038B">
              <w:rPr>
                <w:rFonts w:ascii="Arial" w:eastAsia="Times New Roman" w:hAnsi="Arial" w:cs="Arial"/>
                <w:kern w:val="0"/>
                <w:sz w:val="24"/>
                <w:szCs w:val="24"/>
                <w:lang w:eastAsia="en-SG"/>
                <w14:ligatures w14:val="none"/>
              </w:rPr>
              <w:t xml:space="preserve">collaborative prescriber(s) of </w:t>
            </w:r>
            <w:r w:rsidR="006D65DA" w:rsidRPr="007A57F9">
              <w:rPr>
                <w:rFonts w:ascii="Arial" w:eastAsia="Times New Roman" w:hAnsi="Arial" w:cs="Arial"/>
                <w:kern w:val="0"/>
                <w:sz w:val="24"/>
                <w:szCs w:val="24"/>
                <w:lang w:eastAsia="en-SG"/>
                <w14:ligatures w14:val="none"/>
              </w:rPr>
              <w:t>having met all the requirements under</w:t>
            </w:r>
            <w:r w:rsidR="00D67DE7" w:rsidRPr="007A57F9">
              <w:rPr>
                <w:rFonts w:ascii="Arial" w:eastAsia="Times New Roman" w:hAnsi="Arial" w:cs="Arial"/>
                <w:kern w:val="0"/>
                <w:sz w:val="24"/>
                <w:szCs w:val="24"/>
                <w:lang w:eastAsia="en-SG"/>
                <w14:ligatures w14:val="none"/>
              </w:rPr>
              <w:t xml:space="preserve"> </w:t>
            </w:r>
            <w:r w:rsidR="003C038B" w:rsidRPr="007A57F9">
              <w:rPr>
                <w:rFonts w:ascii="Arial" w:eastAsia="Times New Roman" w:hAnsi="Arial" w:cs="Arial"/>
                <w:kern w:val="0"/>
                <w:sz w:val="24"/>
                <w:szCs w:val="24"/>
                <w:lang w:eastAsia="en-SG"/>
                <w14:ligatures w14:val="none"/>
              </w:rPr>
              <w:t>Regulation 3(2) of the Healthcare Services (Collaborative Prescribing Service) Regulations 2023.</w:t>
            </w:r>
          </w:p>
          <w:p w14:paraId="2A5A491B" w14:textId="77777777" w:rsidR="003C038B" w:rsidRDefault="003C038B" w:rsidP="006D65DA">
            <w:pPr>
              <w:shd w:val="clear" w:color="auto" w:fill="FFFFFF"/>
              <w:spacing w:line="225" w:lineRule="atLeast"/>
              <w:jc w:val="both"/>
              <w:rPr>
                <w:rFonts w:ascii="Arial" w:eastAsia="Times New Roman" w:hAnsi="Arial" w:cs="Arial"/>
                <w:kern w:val="0"/>
                <w:sz w:val="24"/>
                <w:szCs w:val="24"/>
                <w:lang w:eastAsia="en-SG"/>
                <w14:ligatures w14:val="none"/>
              </w:rPr>
            </w:pPr>
          </w:p>
          <w:p w14:paraId="34E7B093" w14:textId="59E56BA1" w:rsidR="006D65DA" w:rsidRPr="00AE51B3" w:rsidRDefault="00AE51B3" w:rsidP="006D65DA">
            <w:pPr>
              <w:pStyle w:val="ListParagraph"/>
              <w:numPr>
                <w:ilvl w:val="0"/>
                <w:numId w:val="5"/>
              </w:numPr>
              <w:shd w:val="clear" w:color="auto" w:fill="FFFFFF"/>
              <w:spacing w:line="225" w:lineRule="atLeast"/>
              <w:ind w:hanging="190"/>
              <w:jc w:val="both"/>
              <w:rPr>
                <w:rFonts w:ascii="Arial" w:eastAsia="Times New Roman" w:hAnsi="Arial" w:cs="Arial"/>
                <w:kern w:val="0"/>
                <w:sz w:val="24"/>
                <w:szCs w:val="24"/>
                <w:lang w:eastAsia="en-SG"/>
                <w14:ligatures w14:val="none"/>
              </w:rPr>
            </w:pPr>
            <w:r>
              <w:rPr>
                <w:rFonts w:ascii="Arial" w:eastAsia="Times New Roman" w:hAnsi="Arial" w:cs="Arial"/>
                <w:kern w:val="0"/>
                <w:sz w:val="24"/>
                <w:szCs w:val="24"/>
                <w:lang w:eastAsia="en-SG"/>
                <w14:ligatures w14:val="none"/>
              </w:rPr>
              <w:t>A</w:t>
            </w:r>
            <w:r w:rsidR="006D65DA" w:rsidRPr="00AE51B3">
              <w:rPr>
                <w:rFonts w:ascii="Arial" w:eastAsia="Times New Roman" w:hAnsi="Arial" w:cs="Arial"/>
                <w:kern w:val="0"/>
                <w:sz w:val="24"/>
                <w:szCs w:val="24"/>
                <w:lang w:eastAsia="en-SG"/>
                <w14:ligatures w14:val="none"/>
              </w:rPr>
              <w:t xml:space="preserve"> copy of the proof of completion of the controlled drug e-module</w:t>
            </w:r>
            <w:r>
              <w:rPr>
                <w:rFonts w:ascii="Arial" w:eastAsia="Times New Roman" w:hAnsi="Arial" w:cs="Arial"/>
                <w:kern w:val="0"/>
                <w:sz w:val="24"/>
                <w:szCs w:val="24"/>
                <w:lang w:eastAsia="en-SG"/>
                <w14:ligatures w14:val="none"/>
              </w:rPr>
              <w:t xml:space="preserve"> </w:t>
            </w:r>
            <w:r w:rsidR="006D65DA" w:rsidRPr="00AE51B3">
              <w:rPr>
                <w:rFonts w:ascii="Arial" w:eastAsia="Times New Roman" w:hAnsi="Arial" w:cs="Arial"/>
                <w:kern w:val="0"/>
                <w:sz w:val="24"/>
                <w:szCs w:val="24"/>
                <w:lang w:eastAsia="en-SG"/>
                <w14:ligatures w14:val="none"/>
              </w:rPr>
              <w:t>for collaborative prescribers who graduated from NUS NCPP before</w:t>
            </w:r>
            <w:r w:rsidR="00D67DE7" w:rsidRPr="00AE51B3">
              <w:rPr>
                <w:rFonts w:ascii="Arial" w:eastAsia="Times New Roman" w:hAnsi="Arial" w:cs="Arial"/>
                <w:kern w:val="0"/>
                <w:sz w:val="24"/>
                <w:szCs w:val="24"/>
                <w:lang w:eastAsia="en-SG"/>
                <w14:ligatures w14:val="none"/>
              </w:rPr>
              <w:t xml:space="preserve"> </w:t>
            </w:r>
            <w:r w:rsidR="006D65DA" w:rsidRPr="00AE51B3">
              <w:rPr>
                <w:rFonts w:ascii="Arial" w:eastAsia="Times New Roman" w:hAnsi="Arial" w:cs="Arial"/>
                <w:kern w:val="0"/>
                <w:sz w:val="24"/>
                <w:szCs w:val="24"/>
                <w:lang w:eastAsia="en-SG"/>
                <w14:ligatures w14:val="none"/>
              </w:rPr>
              <w:t>August 2019</w:t>
            </w:r>
            <w:r>
              <w:rPr>
                <w:rFonts w:ascii="Arial" w:eastAsia="Times New Roman" w:hAnsi="Arial" w:cs="Arial"/>
                <w:kern w:val="0"/>
                <w:sz w:val="24"/>
                <w:szCs w:val="24"/>
                <w:lang w:eastAsia="en-SG"/>
                <w14:ligatures w14:val="none"/>
              </w:rPr>
              <w:t xml:space="preserve">. </w:t>
            </w:r>
            <w:r w:rsidRPr="00AE51B3">
              <w:rPr>
                <w:rFonts w:ascii="Arial" w:eastAsia="Times New Roman" w:hAnsi="Arial" w:cs="Arial"/>
                <w:i/>
                <w:iCs/>
                <w:kern w:val="0"/>
                <w:sz w:val="24"/>
                <w:szCs w:val="24"/>
                <w:lang w:eastAsia="en-SG"/>
                <w14:ligatures w14:val="none"/>
              </w:rPr>
              <w:t xml:space="preserve">(to be submitted for CPP who intends to </w:t>
            </w:r>
            <w:proofErr w:type="gramStart"/>
            <w:r w:rsidRPr="00AE51B3">
              <w:rPr>
                <w:rFonts w:ascii="Arial" w:eastAsia="Times New Roman" w:hAnsi="Arial" w:cs="Arial"/>
                <w:i/>
                <w:iCs/>
                <w:kern w:val="0"/>
                <w:sz w:val="24"/>
                <w:szCs w:val="24"/>
                <w:lang w:eastAsia="en-SG"/>
                <w14:ligatures w14:val="none"/>
              </w:rPr>
              <w:t>prescribed</w:t>
            </w:r>
            <w:proofErr w:type="gramEnd"/>
            <w:r w:rsidRPr="00AE51B3">
              <w:rPr>
                <w:rFonts w:ascii="Arial" w:eastAsia="Times New Roman" w:hAnsi="Arial" w:cs="Arial"/>
                <w:i/>
                <w:iCs/>
                <w:kern w:val="0"/>
                <w:sz w:val="24"/>
                <w:szCs w:val="24"/>
                <w:lang w:eastAsia="en-SG"/>
                <w14:ligatures w14:val="none"/>
              </w:rPr>
              <w:t xml:space="preserve"> controlled drugs as part of his or her approved drug formulary)</w:t>
            </w:r>
          </w:p>
          <w:p w14:paraId="636AAC0C" w14:textId="77777777" w:rsidR="006D65DA" w:rsidRDefault="006D65DA" w:rsidP="009B5509">
            <w:pPr>
              <w:pStyle w:val="Default"/>
              <w:rPr>
                <w:sz w:val="23"/>
                <w:szCs w:val="23"/>
              </w:rPr>
            </w:pPr>
          </w:p>
          <w:p w14:paraId="4ED7E632" w14:textId="751EC3DE" w:rsidR="00515BD1" w:rsidRPr="00210A14" w:rsidRDefault="00515BD1" w:rsidP="009B5509">
            <w:pPr>
              <w:pStyle w:val="Default"/>
              <w:rPr>
                <w:i/>
                <w:iCs/>
                <w:sz w:val="23"/>
                <w:szCs w:val="23"/>
              </w:rPr>
            </w:pPr>
            <w:r w:rsidRPr="00210A14">
              <w:rPr>
                <w:i/>
                <w:iCs/>
                <w:sz w:val="23"/>
                <w:szCs w:val="23"/>
              </w:rPr>
              <w:t xml:space="preserve">Note: </w:t>
            </w:r>
            <w:r w:rsidR="00AE51B3">
              <w:rPr>
                <w:i/>
                <w:iCs/>
                <w:sz w:val="23"/>
                <w:szCs w:val="23"/>
              </w:rPr>
              <w:t>MOH</w:t>
            </w:r>
            <w:r w:rsidRPr="00210A14">
              <w:rPr>
                <w:i/>
                <w:iCs/>
                <w:sz w:val="23"/>
                <w:szCs w:val="23"/>
              </w:rPr>
              <w:t xml:space="preserve"> may contact </w:t>
            </w:r>
            <w:r w:rsidR="00AE51B3">
              <w:rPr>
                <w:i/>
                <w:iCs/>
                <w:sz w:val="23"/>
                <w:szCs w:val="23"/>
              </w:rPr>
              <w:t xml:space="preserve">the applicant to request for </w:t>
            </w:r>
            <w:r w:rsidRPr="00210A14">
              <w:rPr>
                <w:i/>
                <w:iCs/>
                <w:sz w:val="23"/>
                <w:szCs w:val="23"/>
              </w:rPr>
              <w:t xml:space="preserve">more </w:t>
            </w:r>
            <w:proofErr w:type="gramStart"/>
            <w:r w:rsidRPr="00210A14">
              <w:rPr>
                <w:i/>
                <w:iCs/>
                <w:sz w:val="23"/>
                <w:szCs w:val="23"/>
              </w:rPr>
              <w:t>information as the case may be</w:t>
            </w:r>
            <w:proofErr w:type="gramEnd"/>
            <w:r w:rsidRPr="00210A14">
              <w:rPr>
                <w:i/>
                <w:iCs/>
                <w:sz w:val="23"/>
                <w:szCs w:val="23"/>
              </w:rPr>
              <w:t>.</w:t>
            </w:r>
          </w:p>
          <w:p w14:paraId="018DBAB2" w14:textId="61D1F604" w:rsidR="00210A14" w:rsidRDefault="00210A14" w:rsidP="009B5509">
            <w:pPr>
              <w:pStyle w:val="Default"/>
              <w:rPr>
                <w:sz w:val="23"/>
                <w:szCs w:val="23"/>
              </w:rPr>
            </w:pPr>
          </w:p>
        </w:tc>
      </w:tr>
      <w:tr w:rsidR="009B5509" w14:paraId="6579B6ED" w14:textId="77777777" w:rsidTr="00515BD1">
        <w:tc>
          <w:tcPr>
            <w:tcW w:w="9016" w:type="dxa"/>
            <w:shd w:val="clear" w:color="auto" w:fill="F7CAAC" w:themeFill="accent2" w:themeFillTint="66"/>
          </w:tcPr>
          <w:p w14:paraId="6E1CE492" w14:textId="7D00A3FE" w:rsidR="009B5509" w:rsidRPr="00AE51B3" w:rsidRDefault="00C53B14" w:rsidP="009B5509">
            <w:pPr>
              <w:pStyle w:val="Default"/>
              <w:rPr>
                <w:b/>
                <w:bCs/>
                <w:strike/>
                <w:sz w:val="23"/>
                <w:szCs w:val="23"/>
              </w:rPr>
            </w:pPr>
            <w:r w:rsidRPr="00B223A5">
              <w:rPr>
                <w:b/>
                <w:bCs/>
                <w:sz w:val="23"/>
                <w:szCs w:val="23"/>
              </w:rPr>
              <w:lastRenderedPageBreak/>
              <w:t>For Type of Changes listed under 2</w:t>
            </w:r>
            <w:r>
              <w:rPr>
                <w:b/>
                <w:bCs/>
                <w:sz w:val="23"/>
                <w:szCs w:val="23"/>
              </w:rPr>
              <w:t>A</w:t>
            </w:r>
            <w:r w:rsidRPr="00B223A5">
              <w:rPr>
                <w:b/>
                <w:bCs/>
                <w:sz w:val="23"/>
                <w:szCs w:val="23"/>
              </w:rPr>
              <w:t xml:space="preserve"> to </w:t>
            </w:r>
            <w:r w:rsidR="005F1C62">
              <w:rPr>
                <w:b/>
                <w:bCs/>
                <w:sz w:val="23"/>
                <w:szCs w:val="23"/>
              </w:rPr>
              <w:t>D</w:t>
            </w:r>
            <w:r>
              <w:rPr>
                <w:b/>
                <w:bCs/>
                <w:sz w:val="23"/>
                <w:szCs w:val="23"/>
              </w:rPr>
              <w:t>.</w:t>
            </w:r>
          </w:p>
        </w:tc>
      </w:tr>
      <w:tr w:rsidR="009B5509" w14:paraId="7DA65F06" w14:textId="77777777" w:rsidTr="009B5509">
        <w:tc>
          <w:tcPr>
            <w:tcW w:w="9016" w:type="dxa"/>
          </w:tcPr>
          <w:p w14:paraId="2E2E4485" w14:textId="77777777" w:rsidR="00317DCC" w:rsidRPr="00AE51B3" w:rsidRDefault="00317DCC" w:rsidP="00515BD1">
            <w:pPr>
              <w:pStyle w:val="Default"/>
              <w:rPr>
                <w:strike/>
                <w:sz w:val="23"/>
                <w:szCs w:val="23"/>
              </w:rPr>
            </w:pPr>
          </w:p>
          <w:p w14:paraId="0E3721B4" w14:textId="77777777" w:rsidR="00B45393" w:rsidRPr="00B45393" w:rsidRDefault="00515BD1" w:rsidP="00B45393">
            <w:pPr>
              <w:pStyle w:val="Default"/>
              <w:numPr>
                <w:ilvl w:val="0"/>
                <w:numId w:val="11"/>
              </w:numPr>
              <w:ind w:left="363" w:hanging="193"/>
              <w:rPr>
                <w:i/>
                <w:iCs/>
              </w:rPr>
            </w:pPr>
            <w:r w:rsidRPr="00B45393">
              <w:t xml:space="preserve">Updated </w:t>
            </w:r>
            <w:r w:rsidR="005F1C62" w:rsidRPr="00B45393">
              <w:t xml:space="preserve">CPA </w:t>
            </w:r>
            <w:r w:rsidRPr="00B45393">
              <w:t>(with changes highlighted within document)</w:t>
            </w:r>
            <w:r w:rsidR="005F1C62" w:rsidRPr="00B45393">
              <w:t>. This includes copy of the i</w:t>
            </w:r>
            <w:r w:rsidR="005F1C62" w:rsidRPr="00B45393">
              <w:rPr>
                <w:rFonts w:eastAsia="Times New Roman"/>
                <w:lang w:eastAsia="en-SG"/>
                <w14:ligatures w14:val="none"/>
              </w:rPr>
              <w:t>nstitutional policies and procedures relevant to prescribing and scope of practice of the CPA. This may include clinical pathways/guidelines, work instructions/ protocols for controlled drugs</w:t>
            </w:r>
            <w:r w:rsidR="005F1C62" w:rsidRPr="00B45393">
              <w:rPr>
                <w:vertAlign w:val="superscript"/>
              </w:rPr>
              <w:t>6</w:t>
            </w:r>
            <w:r w:rsidR="005F1C62" w:rsidRPr="00B45393">
              <w:rPr>
                <w:rFonts w:eastAsia="Times New Roman"/>
                <w:lang w:eastAsia="en-SG"/>
                <w14:ligatures w14:val="none"/>
              </w:rPr>
              <w:t xml:space="preserve"> (where applicable) and non-routine prescribing scenario performed by CPP such as medication refill and/or prescribing in home care setting.</w:t>
            </w:r>
          </w:p>
          <w:p w14:paraId="7F996A6E" w14:textId="77777777" w:rsidR="00B45393" w:rsidRPr="00B45393" w:rsidRDefault="00B45393" w:rsidP="00B45393">
            <w:pPr>
              <w:pStyle w:val="Default"/>
              <w:ind w:left="363"/>
              <w:rPr>
                <w:i/>
                <w:iCs/>
              </w:rPr>
            </w:pPr>
          </w:p>
          <w:p w14:paraId="269D3977" w14:textId="77777777" w:rsidR="00B45393" w:rsidRDefault="00515BD1" w:rsidP="00B45393">
            <w:pPr>
              <w:pStyle w:val="Default"/>
              <w:numPr>
                <w:ilvl w:val="0"/>
                <w:numId w:val="11"/>
              </w:numPr>
              <w:ind w:left="363" w:hanging="193"/>
              <w:rPr>
                <w:i/>
                <w:iCs/>
              </w:rPr>
            </w:pPr>
            <w:r w:rsidRPr="00B45393">
              <w:t>Updated approved drug formulary with change</w:t>
            </w:r>
            <w:r w:rsidR="005F1C62" w:rsidRPr="00B45393">
              <w:t>s</w:t>
            </w:r>
            <w:r w:rsidRPr="00B45393">
              <w:t xml:space="preserve"> highlighted within document</w:t>
            </w:r>
            <w:r w:rsidR="005F1C62" w:rsidRPr="00B45393">
              <w:t xml:space="preserve"> </w:t>
            </w:r>
            <w:r w:rsidR="005F1C62" w:rsidRPr="00B45393">
              <w:rPr>
                <w:i/>
                <w:iCs/>
              </w:rPr>
              <w:t>(for 2c and 2d)</w:t>
            </w:r>
          </w:p>
          <w:p w14:paraId="6C01DE70" w14:textId="77777777" w:rsidR="00B45393" w:rsidRDefault="00B45393" w:rsidP="00B45393">
            <w:pPr>
              <w:pStyle w:val="ListParagraph"/>
              <w:rPr>
                <w:i/>
                <w:iCs/>
              </w:rPr>
            </w:pPr>
          </w:p>
          <w:p w14:paraId="2589676F" w14:textId="77777777" w:rsidR="00B45393" w:rsidRPr="00B45393" w:rsidRDefault="00971D77" w:rsidP="00B45393">
            <w:pPr>
              <w:pStyle w:val="Default"/>
              <w:numPr>
                <w:ilvl w:val="0"/>
                <w:numId w:val="11"/>
              </w:numPr>
              <w:ind w:left="363" w:hanging="193"/>
              <w:rPr>
                <w:i/>
                <w:iCs/>
              </w:rPr>
            </w:pPr>
            <w:r w:rsidRPr="00B45393">
              <w:rPr>
                <w:rFonts w:eastAsia="Times New Roman"/>
                <w:lang w:eastAsia="en-SG"/>
                <w14:ligatures w14:val="none"/>
              </w:rPr>
              <w:t>A copy of the Credentialing Committee’s endorsement of the collaborative prescriber(s) of having met all the requirements under Regulation 3(2) of the Healthcare Services (Collaborative Prescribing Service) Regulations 2023.</w:t>
            </w:r>
          </w:p>
          <w:p w14:paraId="3FB7DF75" w14:textId="77777777" w:rsidR="00B45393" w:rsidRPr="00B45393" w:rsidRDefault="00B45393" w:rsidP="00B45393">
            <w:pPr>
              <w:pStyle w:val="Default"/>
              <w:rPr>
                <w:i/>
                <w:iCs/>
              </w:rPr>
            </w:pPr>
          </w:p>
          <w:p w14:paraId="17475333" w14:textId="6D77BC8D" w:rsidR="00515BD1" w:rsidRPr="00B45393" w:rsidRDefault="00515BD1" w:rsidP="00B45393">
            <w:pPr>
              <w:pStyle w:val="Default"/>
              <w:numPr>
                <w:ilvl w:val="0"/>
                <w:numId w:val="11"/>
              </w:numPr>
              <w:ind w:left="363" w:hanging="193"/>
              <w:rPr>
                <w:i/>
                <w:iCs/>
              </w:rPr>
            </w:pPr>
            <w:r w:rsidRPr="00B45393">
              <w:t>A copy of the proof of completion of the controlled drug e-module for collaborative prescribers who graduated from NUS NCPP before August 2019.</w:t>
            </w:r>
            <w:r w:rsidR="00E54432" w:rsidRPr="00B45393">
              <w:rPr>
                <w:rFonts w:eastAsia="Times New Roman"/>
                <w:i/>
                <w:iCs/>
                <w:lang w:eastAsia="en-SG"/>
                <w14:ligatures w14:val="none"/>
              </w:rPr>
              <w:t xml:space="preserve"> (to be submitted for CPP who intends to </w:t>
            </w:r>
            <w:proofErr w:type="gramStart"/>
            <w:r w:rsidR="00E54432" w:rsidRPr="00B45393">
              <w:rPr>
                <w:rFonts w:eastAsia="Times New Roman"/>
                <w:i/>
                <w:iCs/>
                <w:lang w:eastAsia="en-SG"/>
                <w14:ligatures w14:val="none"/>
              </w:rPr>
              <w:t>prescribed</w:t>
            </w:r>
            <w:proofErr w:type="gramEnd"/>
            <w:r w:rsidR="00E54432" w:rsidRPr="00B45393">
              <w:rPr>
                <w:rFonts w:eastAsia="Times New Roman"/>
                <w:i/>
                <w:iCs/>
                <w:lang w:eastAsia="en-SG"/>
                <w14:ligatures w14:val="none"/>
              </w:rPr>
              <w:t xml:space="preserve"> controlled drugs as part of his or her approved drug formulary)</w:t>
            </w:r>
          </w:p>
          <w:p w14:paraId="264F8D51" w14:textId="77777777" w:rsidR="00515BD1" w:rsidRPr="00B223A5" w:rsidRDefault="00515BD1" w:rsidP="00515BD1">
            <w:pPr>
              <w:pStyle w:val="Default"/>
              <w:rPr>
                <w:sz w:val="23"/>
                <w:szCs w:val="23"/>
              </w:rPr>
            </w:pPr>
          </w:p>
          <w:p w14:paraId="5F7EA741" w14:textId="77777777" w:rsidR="009B5509" w:rsidRPr="00B223A5" w:rsidRDefault="00515BD1" w:rsidP="00515BD1">
            <w:pPr>
              <w:pStyle w:val="Default"/>
              <w:rPr>
                <w:i/>
                <w:iCs/>
                <w:sz w:val="23"/>
                <w:szCs w:val="23"/>
              </w:rPr>
            </w:pPr>
            <w:r w:rsidRPr="00B223A5">
              <w:rPr>
                <w:i/>
                <w:iCs/>
                <w:sz w:val="23"/>
                <w:szCs w:val="23"/>
              </w:rPr>
              <w:t xml:space="preserve">Note: We may contact you for more </w:t>
            </w:r>
            <w:proofErr w:type="gramStart"/>
            <w:r w:rsidRPr="00B223A5">
              <w:rPr>
                <w:i/>
                <w:iCs/>
                <w:sz w:val="23"/>
                <w:szCs w:val="23"/>
              </w:rPr>
              <w:t>information as the case may be</w:t>
            </w:r>
            <w:proofErr w:type="gramEnd"/>
            <w:r w:rsidRPr="00B223A5">
              <w:rPr>
                <w:i/>
                <w:iCs/>
                <w:sz w:val="23"/>
                <w:szCs w:val="23"/>
              </w:rPr>
              <w:t xml:space="preserve">. </w:t>
            </w:r>
          </w:p>
          <w:p w14:paraId="096B8A54" w14:textId="4BA6F7D6" w:rsidR="00210A14" w:rsidRPr="00AE51B3" w:rsidRDefault="00210A14" w:rsidP="00D67DE7">
            <w:pPr>
              <w:autoSpaceDE w:val="0"/>
              <w:autoSpaceDN w:val="0"/>
              <w:adjustRightInd w:val="0"/>
              <w:rPr>
                <w:strike/>
                <w:sz w:val="23"/>
                <w:szCs w:val="23"/>
              </w:rPr>
            </w:pPr>
          </w:p>
        </w:tc>
      </w:tr>
      <w:tr w:rsidR="00AE06C8" w14:paraId="64FA7E61" w14:textId="77777777" w:rsidTr="00B223A5">
        <w:tc>
          <w:tcPr>
            <w:tcW w:w="9016" w:type="dxa"/>
            <w:shd w:val="clear" w:color="auto" w:fill="FBE4D5" w:themeFill="accent2" w:themeFillTint="33"/>
          </w:tcPr>
          <w:p w14:paraId="0462FFC3" w14:textId="5351468B" w:rsidR="00AE06C8" w:rsidRPr="00B223A5" w:rsidRDefault="00C53B14" w:rsidP="00515BD1">
            <w:pPr>
              <w:pStyle w:val="Default"/>
              <w:rPr>
                <w:b/>
                <w:bCs/>
                <w:sz w:val="23"/>
                <w:szCs w:val="23"/>
              </w:rPr>
            </w:pPr>
            <w:r w:rsidRPr="00B223A5">
              <w:rPr>
                <w:b/>
                <w:bCs/>
                <w:sz w:val="23"/>
                <w:szCs w:val="23"/>
              </w:rPr>
              <w:t>For Type of Changes listed under 3</w:t>
            </w:r>
          </w:p>
        </w:tc>
      </w:tr>
      <w:tr w:rsidR="00AE06C8" w14:paraId="3A66E0F5" w14:textId="77777777" w:rsidTr="009B5509">
        <w:tc>
          <w:tcPr>
            <w:tcW w:w="9016" w:type="dxa"/>
          </w:tcPr>
          <w:p w14:paraId="20C39A68" w14:textId="77777777" w:rsidR="000F767A" w:rsidRDefault="000F767A" w:rsidP="00515BD1">
            <w:pPr>
              <w:pStyle w:val="Default"/>
              <w:rPr>
                <w:sz w:val="23"/>
                <w:szCs w:val="23"/>
              </w:rPr>
            </w:pPr>
          </w:p>
          <w:p w14:paraId="51CC84D7" w14:textId="182A1064" w:rsidR="00AE06C8" w:rsidRPr="00B223A5" w:rsidRDefault="00C53B14" w:rsidP="00515BD1">
            <w:pPr>
              <w:pStyle w:val="Default"/>
              <w:rPr>
                <w:sz w:val="23"/>
                <w:szCs w:val="23"/>
              </w:rPr>
            </w:pPr>
            <w:r w:rsidRPr="00B223A5">
              <w:rPr>
                <w:sz w:val="23"/>
                <w:szCs w:val="23"/>
              </w:rPr>
              <w:t>Date of planned cessation of CP service:</w:t>
            </w:r>
          </w:p>
          <w:p w14:paraId="728E5A31" w14:textId="77777777" w:rsidR="000F767A" w:rsidRDefault="000F767A" w:rsidP="00515BD1">
            <w:pPr>
              <w:pStyle w:val="Default"/>
              <w:rPr>
                <w:sz w:val="23"/>
                <w:szCs w:val="23"/>
              </w:rPr>
            </w:pPr>
          </w:p>
          <w:p w14:paraId="028D6CA3" w14:textId="56075680" w:rsidR="00C53B14" w:rsidRPr="00B223A5" w:rsidRDefault="00C53B14" w:rsidP="00515BD1">
            <w:pPr>
              <w:pStyle w:val="Default"/>
              <w:rPr>
                <w:sz w:val="23"/>
                <w:szCs w:val="23"/>
              </w:rPr>
            </w:pPr>
            <w:r w:rsidRPr="00B223A5">
              <w:rPr>
                <w:sz w:val="23"/>
                <w:szCs w:val="23"/>
              </w:rPr>
              <w:t>Site(s) where CP service would cease:</w:t>
            </w:r>
          </w:p>
          <w:p w14:paraId="26449F49" w14:textId="77777777" w:rsidR="000F767A" w:rsidRDefault="000F767A" w:rsidP="00515BD1">
            <w:pPr>
              <w:pStyle w:val="Default"/>
              <w:rPr>
                <w:sz w:val="23"/>
                <w:szCs w:val="23"/>
              </w:rPr>
            </w:pPr>
          </w:p>
          <w:p w14:paraId="543EA5EE" w14:textId="5A270701" w:rsidR="00C53B14" w:rsidRDefault="00C53B14" w:rsidP="00515BD1">
            <w:pPr>
              <w:pStyle w:val="Default"/>
              <w:rPr>
                <w:sz w:val="23"/>
                <w:szCs w:val="23"/>
              </w:rPr>
            </w:pPr>
            <w:r w:rsidRPr="00B223A5">
              <w:rPr>
                <w:sz w:val="23"/>
                <w:szCs w:val="23"/>
              </w:rPr>
              <w:t>Reason:</w:t>
            </w:r>
          </w:p>
          <w:p w14:paraId="42C5D41B" w14:textId="2D2AABC1" w:rsidR="000F767A" w:rsidRPr="00AE51B3" w:rsidRDefault="000F767A" w:rsidP="00515BD1">
            <w:pPr>
              <w:pStyle w:val="Default"/>
              <w:rPr>
                <w:strike/>
                <w:sz w:val="23"/>
                <w:szCs w:val="23"/>
              </w:rPr>
            </w:pPr>
          </w:p>
        </w:tc>
      </w:tr>
      <w:tr w:rsidR="009B5509" w14:paraId="5E264E4B" w14:textId="77777777" w:rsidTr="00515BD1">
        <w:tc>
          <w:tcPr>
            <w:tcW w:w="9016" w:type="dxa"/>
            <w:shd w:val="clear" w:color="auto" w:fill="ED7D31" w:themeFill="accent2"/>
          </w:tcPr>
          <w:p w14:paraId="72987751" w14:textId="37072529" w:rsidR="009B5509" w:rsidRPr="00515BD1" w:rsidRDefault="00515BD1" w:rsidP="00515BD1">
            <w:pPr>
              <w:pStyle w:val="Default"/>
              <w:tabs>
                <w:tab w:val="left" w:pos="1095"/>
              </w:tabs>
              <w:rPr>
                <w:b/>
                <w:bCs/>
                <w:sz w:val="23"/>
                <w:szCs w:val="23"/>
              </w:rPr>
            </w:pPr>
            <w:r w:rsidRPr="00515BD1">
              <w:rPr>
                <w:b/>
                <w:bCs/>
                <w:sz w:val="23"/>
                <w:szCs w:val="23"/>
              </w:rPr>
              <w:t>Declaration by Applicant</w:t>
            </w:r>
          </w:p>
        </w:tc>
      </w:tr>
      <w:tr w:rsidR="00515BD1" w14:paraId="2692508F" w14:textId="77777777" w:rsidTr="009B5509">
        <w:tc>
          <w:tcPr>
            <w:tcW w:w="9016" w:type="dxa"/>
          </w:tcPr>
          <w:p w14:paraId="3A40D6F3" w14:textId="77777777" w:rsidR="00515BD1" w:rsidRDefault="00515BD1" w:rsidP="00515BD1">
            <w:pPr>
              <w:pStyle w:val="Default"/>
              <w:rPr>
                <w:sz w:val="23"/>
                <w:szCs w:val="23"/>
              </w:rPr>
            </w:pPr>
            <w:r>
              <w:rPr>
                <w:sz w:val="23"/>
                <w:szCs w:val="23"/>
              </w:rPr>
              <w:t xml:space="preserve">I confirm that all information provided herein is accurate and factually correct at the time of the submission. </w:t>
            </w:r>
          </w:p>
          <w:p w14:paraId="6AF0BB69" w14:textId="77777777" w:rsidR="00515BD1" w:rsidRDefault="00515BD1" w:rsidP="00515BD1">
            <w:pPr>
              <w:pStyle w:val="Default"/>
              <w:rPr>
                <w:sz w:val="23"/>
                <w:szCs w:val="23"/>
              </w:rPr>
            </w:pPr>
          </w:p>
          <w:p w14:paraId="5F072662" w14:textId="77777777" w:rsidR="00515BD1" w:rsidRDefault="00515BD1" w:rsidP="00515BD1">
            <w:pPr>
              <w:pStyle w:val="Default"/>
              <w:tabs>
                <w:tab w:val="left" w:pos="1095"/>
              </w:tabs>
              <w:rPr>
                <w:sz w:val="23"/>
                <w:szCs w:val="23"/>
              </w:rPr>
            </w:pPr>
            <w:r>
              <w:rPr>
                <w:sz w:val="23"/>
                <w:szCs w:val="23"/>
              </w:rPr>
              <w:t xml:space="preserve">By submitting this form, I allow the Government of the Republic of Singapore to collect, share and use the information contained herein for the purposes of </w:t>
            </w:r>
            <w:proofErr w:type="gramStart"/>
            <w:r>
              <w:rPr>
                <w:sz w:val="23"/>
                <w:szCs w:val="23"/>
              </w:rPr>
              <w:t>data</w:t>
            </w:r>
            <w:proofErr w:type="gramEnd"/>
            <w:r>
              <w:rPr>
                <w:sz w:val="23"/>
                <w:szCs w:val="23"/>
              </w:rPr>
              <w:t xml:space="preserve"> </w:t>
            </w:r>
          </w:p>
          <w:p w14:paraId="3EC6C756" w14:textId="77777777" w:rsidR="00515BD1" w:rsidRDefault="00515BD1" w:rsidP="00515BD1">
            <w:pPr>
              <w:pStyle w:val="Default"/>
              <w:rPr>
                <w:sz w:val="23"/>
                <w:szCs w:val="23"/>
              </w:rPr>
            </w:pPr>
            <w:r>
              <w:rPr>
                <w:sz w:val="23"/>
                <w:szCs w:val="23"/>
              </w:rPr>
              <w:lastRenderedPageBreak/>
              <w:t xml:space="preserve">analysis, evaluation and policy formulation and review. This consent shall be governed by and construed in accordance with the laws of the Republic of Singapore. </w:t>
            </w:r>
          </w:p>
          <w:p w14:paraId="1F6DBCC8" w14:textId="77777777" w:rsidR="00D458CA" w:rsidRDefault="00D458CA" w:rsidP="00515BD1">
            <w:pPr>
              <w:pStyle w:val="Default"/>
              <w:rPr>
                <w:sz w:val="23"/>
                <w:szCs w:val="23"/>
              </w:rPr>
            </w:pPr>
          </w:p>
          <w:p w14:paraId="4930A6EC" w14:textId="77777777" w:rsidR="00D458CA" w:rsidRDefault="00D458CA" w:rsidP="00515BD1">
            <w:pPr>
              <w:pStyle w:val="Default"/>
              <w:rPr>
                <w:sz w:val="23"/>
                <w:szCs w:val="23"/>
              </w:rPr>
            </w:pPr>
          </w:p>
          <w:p w14:paraId="5EF8D0ED" w14:textId="77777777" w:rsidR="00D458CA" w:rsidRDefault="00D458CA" w:rsidP="00515BD1">
            <w:pPr>
              <w:pStyle w:val="Default"/>
              <w:rPr>
                <w:sz w:val="23"/>
                <w:szCs w:val="23"/>
              </w:rPr>
            </w:pPr>
          </w:p>
          <w:p w14:paraId="09F4B28B" w14:textId="77777777" w:rsidR="00D458CA" w:rsidRDefault="00D458CA" w:rsidP="00515BD1">
            <w:pPr>
              <w:pStyle w:val="Default"/>
              <w:rPr>
                <w:sz w:val="23"/>
                <w:szCs w:val="23"/>
              </w:rPr>
            </w:pPr>
          </w:p>
          <w:p w14:paraId="6AD9F7F8" w14:textId="6198EEA9" w:rsidR="00515BD1" w:rsidRDefault="00515BD1" w:rsidP="00515BD1">
            <w:pPr>
              <w:pStyle w:val="Default"/>
              <w:rPr>
                <w:sz w:val="23"/>
                <w:szCs w:val="23"/>
              </w:rPr>
            </w:pPr>
            <w:r>
              <w:rPr>
                <w:sz w:val="23"/>
                <w:szCs w:val="23"/>
              </w:rPr>
              <w:t xml:space="preserve">________________________ </w:t>
            </w:r>
            <w:r w:rsidR="00D458CA">
              <w:rPr>
                <w:sz w:val="23"/>
                <w:szCs w:val="23"/>
              </w:rPr>
              <w:t xml:space="preserve"> </w:t>
            </w:r>
            <w:r w:rsidR="00D458CA">
              <w:rPr>
                <w:sz w:val="23"/>
                <w:szCs w:val="23"/>
              </w:rPr>
              <w:tab/>
            </w:r>
            <w:r w:rsidR="00D458CA">
              <w:rPr>
                <w:sz w:val="23"/>
                <w:szCs w:val="23"/>
              </w:rPr>
              <w:tab/>
            </w:r>
            <w:r w:rsidR="00D458CA">
              <w:rPr>
                <w:sz w:val="23"/>
                <w:szCs w:val="23"/>
              </w:rPr>
              <w:tab/>
            </w:r>
            <w:r>
              <w:rPr>
                <w:sz w:val="23"/>
                <w:szCs w:val="23"/>
              </w:rPr>
              <w:t xml:space="preserve">_____________________________ </w:t>
            </w:r>
          </w:p>
          <w:p w14:paraId="5F57C490" w14:textId="77777777" w:rsidR="00515BD1" w:rsidRDefault="00515BD1" w:rsidP="00515BD1">
            <w:pPr>
              <w:pStyle w:val="Default"/>
              <w:tabs>
                <w:tab w:val="left" w:pos="1095"/>
              </w:tabs>
              <w:rPr>
                <w:b/>
                <w:bCs/>
                <w:sz w:val="23"/>
                <w:szCs w:val="23"/>
              </w:rPr>
            </w:pPr>
            <w:r>
              <w:rPr>
                <w:b/>
                <w:bCs/>
                <w:sz w:val="23"/>
                <w:szCs w:val="23"/>
              </w:rPr>
              <w:t xml:space="preserve">Name and Designation of Applicant </w:t>
            </w:r>
            <w:r w:rsidR="00D458CA">
              <w:rPr>
                <w:b/>
                <w:bCs/>
                <w:sz w:val="23"/>
                <w:szCs w:val="23"/>
              </w:rPr>
              <w:tab/>
            </w:r>
            <w:r w:rsidR="00D458CA">
              <w:rPr>
                <w:b/>
                <w:bCs/>
                <w:sz w:val="23"/>
                <w:szCs w:val="23"/>
              </w:rPr>
              <w:tab/>
            </w:r>
            <w:r>
              <w:rPr>
                <w:b/>
                <w:bCs/>
                <w:sz w:val="23"/>
                <w:szCs w:val="23"/>
              </w:rPr>
              <w:t>Signature of Applicant/Date</w:t>
            </w:r>
          </w:p>
          <w:p w14:paraId="5D371E4D" w14:textId="72A281BA" w:rsidR="00D458CA" w:rsidRDefault="00D458CA" w:rsidP="00515BD1">
            <w:pPr>
              <w:pStyle w:val="Default"/>
              <w:tabs>
                <w:tab w:val="left" w:pos="1095"/>
              </w:tabs>
              <w:rPr>
                <w:sz w:val="23"/>
                <w:szCs w:val="23"/>
              </w:rPr>
            </w:pPr>
          </w:p>
        </w:tc>
      </w:tr>
    </w:tbl>
    <w:p w14:paraId="71B7B098" w14:textId="77777777" w:rsidR="009B5509" w:rsidRDefault="009B5509" w:rsidP="00AE51B3">
      <w:pPr>
        <w:pStyle w:val="Default"/>
        <w:rPr>
          <w:sz w:val="23"/>
          <w:szCs w:val="23"/>
        </w:rPr>
      </w:pPr>
    </w:p>
    <w:sectPr w:rsidR="009B5509">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179BE" w14:textId="77777777" w:rsidR="00C917F8" w:rsidRDefault="00C917F8" w:rsidP="0021303B">
      <w:pPr>
        <w:spacing w:after="0" w:line="240" w:lineRule="auto"/>
      </w:pPr>
      <w:r>
        <w:separator/>
      </w:r>
    </w:p>
  </w:endnote>
  <w:endnote w:type="continuationSeparator" w:id="0">
    <w:p w14:paraId="4C670072" w14:textId="77777777" w:rsidR="00C917F8" w:rsidRDefault="00C917F8" w:rsidP="00213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691529"/>
      <w:docPartObj>
        <w:docPartGallery w:val="Page Numbers (Bottom of Page)"/>
        <w:docPartUnique/>
      </w:docPartObj>
    </w:sdtPr>
    <w:sdtEndPr>
      <w:rPr>
        <w:rFonts w:ascii="Arial" w:hAnsi="Arial" w:cs="Arial"/>
        <w:noProof/>
      </w:rPr>
    </w:sdtEndPr>
    <w:sdtContent>
      <w:p w14:paraId="18B82BA3" w14:textId="6F962E3D" w:rsidR="00AE51B3" w:rsidRPr="00AE51B3" w:rsidRDefault="00AE51B3">
        <w:pPr>
          <w:pStyle w:val="Footer"/>
          <w:jc w:val="right"/>
          <w:rPr>
            <w:rFonts w:ascii="Arial" w:hAnsi="Arial" w:cs="Arial"/>
          </w:rPr>
        </w:pPr>
        <w:r w:rsidRPr="00AE51B3">
          <w:rPr>
            <w:rFonts w:ascii="Arial" w:hAnsi="Arial" w:cs="Arial"/>
          </w:rPr>
          <w:fldChar w:fldCharType="begin"/>
        </w:r>
        <w:r w:rsidRPr="00AE51B3">
          <w:rPr>
            <w:rFonts w:ascii="Arial" w:hAnsi="Arial" w:cs="Arial"/>
          </w:rPr>
          <w:instrText xml:space="preserve"> PAGE   \* MERGEFORMAT </w:instrText>
        </w:r>
        <w:r w:rsidRPr="00AE51B3">
          <w:rPr>
            <w:rFonts w:ascii="Arial" w:hAnsi="Arial" w:cs="Arial"/>
          </w:rPr>
          <w:fldChar w:fldCharType="separate"/>
        </w:r>
        <w:r w:rsidRPr="00AE51B3">
          <w:rPr>
            <w:rFonts w:ascii="Arial" w:hAnsi="Arial" w:cs="Arial"/>
            <w:noProof/>
          </w:rPr>
          <w:t>2</w:t>
        </w:r>
        <w:r w:rsidRPr="00AE51B3">
          <w:rPr>
            <w:rFonts w:ascii="Arial" w:hAnsi="Arial" w:cs="Arial"/>
            <w:noProof/>
          </w:rPr>
          <w:fldChar w:fldCharType="end"/>
        </w:r>
      </w:p>
    </w:sdtContent>
  </w:sdt>
  <w:p w14:paraId="32258DD4" w14:textId="77777777" w:rsidR="00AE51B3" w:rsidRPr="00AE51B3" w:rsidRDefault="00AE51B3">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A3EF3" w14:textId="77777777" w:rsidR="00C917F8" w:rsidRDefault="00C917F8" w:rsidP="0021303B">
      <w:pPr>
        <w:spacing w:after="0" w:line="240" w:lineRule="auto"/>
      </w:pPr>
      <w:r>
        <w:separator/>
      </w:r>
    </w:p>
  </w:footnote>
  <w:footnote w:type="continuationSeparator" w:id="0">
    <w:p w14:paraId="62638B32" w14:textId="77777777" w:rsidR="00C917F8" w:rsidRDefault="00C917F8" w:rsidP="0021303B">
      <w:pPr>
        <w:spacing w:after="0" w:line="240" w:lineRule="auto"/>
      </w:pPr>
      <w:r>
        <w:continuationSeparator/>
      </w:r>
    </w:p>
  </w:footnote>
  <w:footnote w:id="1">
    <w:p w14:paraId="03F9C535" w14:textId="39E4B6D4" w:rsidR="00606980" w:rsidRPr="00790390" w:rsidRDefault="00606980" w:rsidP="004A7C4B">
      <w:pPr>
        <w:pStyle w:val="FootnoteText"/>
        <w:jc w:val="both"/>
        <w:rPr>
          <w:rFonts w:ascii="Arial" w:hAnsi="Arial" w:cs="Arial"/>
          <w:lang w:val="en-US"/>
        </w:rPr>
      </w:pPr>
      <w:r w:rsidRPr="00790390">
        <w:rPr>
          <w:rStyle w:val="FootnoteReference"/>
          <w:rFonts w:ascii="Arial" w:hAnsi="Arial" w:cs="Arial"/>
        </w:rPr>
        <w:footnoteRef/>
      </w:r>
      <w:r w:rsidRPr="00790390">
        <w:rPr>
          <w:rFonts w:ascii="Arial" w:hAnsi="Arial" w:cs="Arial"/>
        </w:rPr>
        <w:t xml:space="preserve"> </w:t>
      </w:r>
      <w:r w:rsidRPr="00790390">
        <w:rPr>
          <w:rFonts w:ascii="Arial" w:hAnsi="Arial" w:cs="Arial"/>
          <w:lang w:val="en-US"/>
        </w:rPr>
        <w:t>For e.g., a new CPP has been approved by the institution’s credentialing committee to provide outpatient anticoagulation CP services</w:t>
      </w:r>
      <w:r w:rsidR="004A7C4B" w:rsidRPr="00790390">
        <w:rPr>
          <w:rFonts w:ascii="Arial" w:hAnsi="Arial" w:cs="Arial"/>
          <w:lang w:val="en-US"/>
        </w:rPr>
        <w:t xml:space="preserve"> to adult patients</w:t>
      </w:r>
      <w:r w:rsidRPr="00790390">
        <w:rPr>
          <w:rFonts w:ascii="Arial" w:hAnsi="Arial" w:cs="Arial"/>
          <w:lang w:val="en-US"/>
        </w:rPr>
        <w:t xml:space="preserve">. This scope of CP service </w:t>
      </w:r>
      <w:r w:rsidR="004A7C4B" w:rsidRPr="00790390">
        <w:rPr>
          <w:rFonts w:ascii="Arial" w:hAnsi="Arial" w:cs="Arial"/>
          <w:lang w:val="en-US"/>
        </w:rPr>
        <w:t xml:space="preserve">is the same as an existing CPP that was notified to MOH previously. </w:t>
      </w:r>
    </w:p>
  </w:footnote>
  <w:footnote w:id="2">
    <w:p w14:paraId="5B28836C" w14:textId="04423AC5" w:rsidR="004A7C4B" w:rsidRPr="00790390" w:rsidRDefault="004A7C4B" w:rsidP="004A7C4B">
      <w:pPr>
        <w:pStyle w:val="FootnoteText"/>
        <w:jc w:val="both"/>
        <w:rPr>
          <w:rFonts w:ascii="Arial" w:hAnsi="Arial" w:cs="Arial"/>
          <w:lang w:val="en-US"/>
        </w:rPr>
      </w:pPr>
      <w:r w:rsidRPr="00790390">
        <w:rPr>
          <w:rStyle w:val="FootnoteReference"/>
          <w:rFonts w:ascii="Arial" w:hAnsi="Arial" w:cs="Arial"/>
        </w:rPr>
        <w:footnoteRef/>
      </w:r>
      <w:r w:rsidRPr="00790390">
        <w:rPr>
          <w:rFonts w:ascii="Arial" w:hAnsi="Arial" w:cs="Arial"/>
        </w:rPr>
        <w:t xml:space="preserve"> </w:t>
      </w:r>
      <w:r w:rsidRPr="00790390">
        <w:rPr>
          <w:rFonts w:ascii="Arial" w:hAnsi="Arial" w:cs="Arial"/>
          <w:lang w:val="en-US"/>
        </w:rPr>
        <w:t>For e.g., a new CPP has been approved by the institution’s credentialing committee to provide outpatient haemato-oncology services to adult patients. This scope of CP service is new and not provided by any existing CPP that was notified to MOH previously.</w:t>
      </w:r>
    </w:p>
  </w:footnote>
  <w:footnote w:id="3">
    <w:p w14:paraId="0B699394" w14:textId="5B4506A8" w:rsidR="004A7C4B" w:rsidRPr="00B223A5" w:rsidRDefault="004A7C4B" w:rsidP="00B223A5">
      <w:pPr>
        <w:pStyle w:val="FootnoteText"/>
        <w:jc w:val="both"/>
        <w:rPr>
          <w:rFonts w:ascii="Arial" w:hAnsi="Arial" w:cs="Arial"/>
          <w:lang w:val="en-US"/>
        </w:rPr>
      </w:pPr>
      <w:r w:rsidRPr="006F3F47">
        <w:rPr>
          <w:rStyle w:val="FootnoteReference"/>
          <w:rFonts w:ascii="Arial" w:hAnsi="Arial" w:cs="Arial"/>
        </w:rPr>
        <w:footnoteRef/>
      </w:r>
      <w:r w:rsidRPr="006F3F47">
        <w:rPr>
          <w:rFonts w:ascii="Arial" w:hAnsi="Arial" w:cs="Arial"/>
        </w:rPr>
        <w:t xml:space="preserve"> An e</w:t>
      </w:r>
      <w:r w:rsidRPr="006F3F47">
        <w:rPr>
          <w:rFonts w:ascii="Arial" w:hAnsi="Arial" w:cs="Arial"/>
          <w:lang w:val="en-US"/>
        </w:rPr>
        <w:t>xisting CPP refers to a CPP who had commenced CP service at an institution and was notified to MOH previously.</w:t>
      </w:r>
    </w:p>
  </w:footnote>
  <w:footnote w:id="4">
    <w:p w14:paraId="06634D2E" w14:textId="77777777" w:rsidR="006F3F47" w:rsidRPr="004A7C4B" w:rsidRDefault="006F3F47" w:rsidP="006F3F47">
      <w:pPr>
        <w:pStyle w:val="FootnoteText"/>
        <w:jc w:val="both"/>
        <w:rPr>
          <w:lang w:val="en-US"/>
        </w:rPr>
      </w:pPr>
      <w:r w:rsidRPr="00B223A5">
        <w:rPr>
          <w:rStyle w:val="FootnoteReference"/>
          <w:rFonts w:ascii="Arial" w:hAnsi="Arial" w:cs="Arial"/>
        </w:rPr>
        <w:footnoteRef/>
      </w:r>
      <w:r w:rsidRPr="00B223A5">
        <w:rPr>
          <w:rFonts w:ascii="Arial" w:hAnsi="Arial" w:cs="Arial"/>
        </w:rPr>
        <w:t xml:space="preserve"> Please note that the institution does not need to notify MOH if the new scope of practice for an existing CPP is already notified to MOH for another existing CPP. The institution also does not need to notify MOH if the changes in scope of practice does not involve any changes to the medications, investigations and/or procedures in the approved CPA.</w:t>
      </w:r>
    </w:p>
  </w:footnote>
  <w:footnote w:id="5">
    <w:p w14:paraId="0A878A5B" w14:textId="68DF4190" w:rsidR="003C038B" w:rsidRPr="00AE51B3" w:rsidRDefault="003C038B" w:rsidP="00AE51B3">
      <w:pPr>
        <w:pStyle w:val="FootnoteText"/>
        <w:jc w:val="both"/>
        <w:rPr>
          <w:rFonts w:ascii="Arial" w:hAnsi="Arial" w:cs="Arial"/>
          <w:lang w:val="en-US"/>
        </w:rPr>
      </w:pPr>
      <w:r w:rsidRPr="00AE51B3">
        <w:rPr>
          <w:rStyle w:val="FootnoteReference"/>
          <w:rFonts w:ascii="Arial" w:hAnsi="Arial" w:cs="Arial"/>
        </w:rPr>
        <w:footnoteRef/>
      </w:r>
      <w:r w:rsidRPr="00AE51B3">
        <w:rPr>
          <w:rFonts w:ascii="Arial" w:hAnsi="Arial" w:cs="Arial"/>
        </w:rPr>
        <w:t xml:space="preserve"> The CPA must comply with the requirements under Regulation 3(2) of the Healthcare Services (Collaborative Prescribing Service) Regulations 2023. The scope of practice in the CPA should also include the following sections: (a) medical conditions and/or defined patient groups; (b) patient exclusion criteria; (c) escalation criteria; (d) tests and investigations.</w:t>
      </w:r>
    </w:p>
  </w:footnote>
  <w:footnote w:id="6">
    <w:p w14:paraId="7341C9A9" w14:textId="77777777" w:rsidR="005F1C62" w:rsidRPr="00AE51B3" w:rsidRDefault="005F1C62" w:rsidP="005F1C62">
      <w:pPr>
        <w:pStyle w:val="FootnoteText"/>
        <w:jc w:val="both"/>
        <w:rPr>
          <w:rFonts w:ascii="Arial" w:hAnsi="Arial" w:cs="Arial"/>
        </w:rPr>
      </w:pPr>
      <w:r w:rsidRPr="00AE51B3">
        <w:rPr>
          <w:rStyle w:val="FootnoteReference"/>
          <w:rFonts w:ascii="Arial" w:hAnsi="Arial" w:cs="Arial"/>
        </w:rPr>
        <w:footnoteRef/>
      </w:r>
      <w:r w:rsidRPr="00AE51B3">
        <w:rPr>
          <w:rFonts w:ascii="Arial" w:hAnsi="Arial" w:cs="Arial"/>
        </w:rPr>
        <w:t xml:space="preserve"> If the planned changes include controlled drugs (“CDs”), please provide clinical pathways, guidelines, </w:t>
      </w:r>
      <w:proofErr w:type="gramStart"/>
      <w:r w:rsidRPr="00AE51B3">
        <w:rPr>
          <w:rFonts w:ascii="Arial" w:hAnsi="Arial" w:cs="Arial"/>
        </w:rPr>
        <w:t>policies</w:t>
      </w:r>
      <w:proofErr w:type="gramEnd"/>
      <w:r w:rsidRPr="00AE51B3">
        <w:rPr>
          <w:rFonts w:ascii="Arial" w:hAnsi="Arial" w:cs="Arial"/>
        </w:rPr>
        <w:t xml:space="preserve"> and procedures related to the prescribing and supply of CDs by collaborative prescribing practitioners including</w:t>
      </w:r>
      <w:r>
        <w:rPr>
          <w:rFonts w:ascii="Arial" w:hAnsi="Arial" w:cs="Arial"/>
        </w:rPr>
        <w:t>:</w:t>
      </w:r>
    </w:p>
    <w:p w14:paraId="3DE24D95" w14:textId="77777777" w:rsidR="005F1C62" w:rsidRPr="00AE51B3" w:rsidRDefault="005F1C62" w:rsidP="005F1C62">
      <w:pPr>
        <w:pStyle w:val="FootnoteText"/>
        <w:numPr>
          <w:ilvl w:val="0"/>
          <w:numId w:val="6"/>
        </w:numPr>
        <w:jc w:val="both"/>
        <w:rPr>
          <w:rFonts w:ascii="Arial" w:hAnsi="Arial" w:cs="Arial"/>
        </w:rPr>
      </w:pPr>
      <w:r w:rsidRPr="00AE51B3">
        <w:rPr>
          <w:rFonts w:ascii="Arial" w:hAnsi="Arial" w:cs="Arial"/>
        </w:rPr>
        <w:t xml:space="preserve">Handling of CDs prescribed by CPPs (incl., ethical practice, exclusion criteria, </w:t>
      </w:r>
      <w:proofErr w:type="gramStart"/>
      <w:r w:rsidRPr="00AE51B3">
        <w:rPr>
          <w:rFonts w:ascii="Arial" w:hAnsi="Arial" w:cs="Arial"/>
        </w:rPr>
        <w:t>standards</w:t>
      </w:r>
      <w:proofErr w:type="gramEnd"/>
      <w:r w:rsidRPr="00AE51B3">
        <w:rPr>
          <w:rFonts w:ascii="Arial" w:hAnsi="Arial" w:cs="Arial"/>
        </w:rPr>
        <w:t xml:space="preserve"> and safety checks for CD prescription, dispensing of CDs, and patient education)</w:t>
      </w:r>
      <w:r>
        <w:rPr>
          <w:rFonts w:ascii="Arial" w:hAnsi="Arial" w:cs="Arial"/>
        </w:rPr>
        <w:t>; and</w:t>
      </w:r>
    </w:p>
    <w:p w14:paraId="2DC72A44" w14:textId="77777777" w:rsidR="005F1C62" w:rsidRPr="00AE51B3" w:rsidRDefault="005F1C62" w:rsidP="005F1C62">
      <w:pPr>
        <w:pStyle w:val="FootnoteText"/>
        <w:numPr>
          <w:ilvl w:val="0"/>
          <w:numId w:val="6"/>
        </w:numPr>
        <w:jc w:val="both"/>
        <w:rPr>
          <w:rFonts w:cstheme="minorHAnsi"/>
        </w:rPr>
      </w:pPr>
      <w:r w:rsidRPr="00AE51B3">
        <w:rPr>
          <w:rFonts w:ascii="Arial" w:hAnsi="Arial" w:cs="Arial"/>
        </w:rPr>
        <w:t>Additional safeguards for CDs in home care setting (incl., separation of roles for prescriber, dispenser, and administrator, medications supply, authorised personnel, recording of CDs, administration of drugs, reconciliation of medications and internal compliance audit)</w:t>
      </w:r>
      <w:r>
        <w:rPr>
          <w:rFonts w:ascii="Arial" w:hAnsi="Arial"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74C58"/>
    <w:multiLevelType w:val="hybridMultilevel"/>
    <w:tmpl w:val="AA2E2CFA"/>
    <w:lvl w:ilvl="0" w:tplc="FFFFFFFF">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6677C9B"/>
    <w:multiLevelType w:val="hybridMultilevel"/>
    <w:tmpl w:val="8E10A15C"/>
    <w:lvl w:ilvl="0" w:tplc="4809001B">
      <w:start w:val="1"/>
      <w:numFmt w:val="lowerRoman"/>
      <w:lvlText w:val="%1."/>
      <w:lvlJc w:val="righ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2C7A05D8"/>
    <w:multiLevelType w:val="hybridMultilevel"/>
    <w:tmpl w:val="F9BC6ACC"/>
    <w:lvl w:ilvl="0" w:tplc="4809000F">
      <w:start w:val="1"/>
      <w:numFmt w:val="decimal"/>
      <w:lvlText w:val="%1."/>
      <w:lvlJc w:val="left"/>
      <w:pPr>
        <w:ind w:left="720" w:hanging="360"/>
      </w:pPr>
      <w:rPr>
        <w:rFonts w:hint="default"/>
      </w:rPr>
    </w:lvl>
    <w:lvl w:ilvl="1" w:tplc="B186FC48">
      <w:start w:val="1"/>
      <w:numFmt w:val="upp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2ED7278A"/>
    <w:multiLevelType w:val="hybridMultilevel"/>
    <w:tmpl w:val="1542E6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32BD3CB7"/>
    <w:multiLevelType w:val="hybridMultilevel"/>
    <w:tmpl w:val="1556D94C"/>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9744C94"/>
    <w:multiLevelType w:val="hybridMultilevel"/>
    <w:tmpl w:val="46EAFA7E"/>
    <w:lvl w:ilvl="0" w:tplc="4D1C7986">
      <w:start w:val="1"/>
      <w:numFmt w:val="decimal"/>
      <w:lvlText w:val="%1."/>
      <w:lvlJc w:val="left"/>
      <w:pPr>
        <w:ind w:left="360" w:hanging="360"/>
      </w:pPr>
      <w:rPr>
        <w:rFonts w:ascii="Arial" w:hAnsi="Arial" w:cs="Arial" w:hint="default"/>
      </w:r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3FF850D7"/>
    <w:multiLevelType w:val="hybridMultilevel"/>
    <w:tmpl w:val="C3A6456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1371FEE"/>
    <w:multiLevelType w:val="hybridMultilevel"/>
    <w:tmpl w:val="608C3B0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47852D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EC36736"/>
    <w:multiLevelType w:val="hybridMultilevel"/>
    <w:tmpl w:val="79A2C180"/>
    <w:lvl w:ilvl="0" w:tplc="4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416433"/>
    <w:multiLevelType w:val="hybridMultilevel"/>
    <w:tmpl w:val="995CFC30"/>
    <w:lvl w:ilvl="0" w:tplc="4809001B">
      <w:start w:val="1"/>
      <w:numFmt w:val="lowerRoman"/>
      <w:lvlText w:val="%1."/>
      <w:lvlJc w:val="right"/>
      <w:pPr>
        <w:ind w:left="587" w:hanging="360"/>
      </w:pPr>
    </w:lvl>
    <w:lvl w:ilvl="1" w:tplc="48090019" w:tentative="1">
      <w:start w:val="1"/>
      <w:numFmt w:val="lowerLetter"/>
      <w:lvlText w:val="%2."/>
      <w:lvlJc w:val="left"/>
      <w:pPr>
        <w:ind w:left="1307" w:hanging="360"/>
      </w:pPr>
    </w:lvl>
    <w:lvl w:ilvl="2" w:tplc="4809001B" w:tentative="1">
      <w:start w:val="1"/>
      <w:numFmt w:val="lowerRoman"/>
      <w:lvlText w:val="%3."/>
      <w:lvlJc w:val="right"/>
      <w:pPr>
        <w:ind w:left="2027" w:hanging="180"/>
      </w:pPr>
    </w:lvl>
    <w:lvl w:ilvl="3" w:tplc="4809000F" w:tentative="1">
      <w:start w:val="1"/>
      <w:numFmt w:val="decimal"/>
      <w:lvlText w:val="%4."/>
      <w:lvlJc w:val="left"/>
      <w:pPr>
        <w:ind w:left="2747" w:hanging="360"/>
      </w:pPr>
    </w:lvl>
    <w:lvl w:ilvl="4" w:tplc="48090019" w:tentative="1">
      <w:start w:val="1"/>
      <w:numFmt w:val="lowerLetter"/>
      <w:lvlText w:val="%5."/>
      <w:lvlJc w:val="left"/>
      <w:pPr>
        <w:ind w:left="3467" w:hanging="360"/>
      </w:pPr>
    </w:lvl>
    <w:lvl w:ilvl="5" w:tplc="4809001B" w:tentative="1">
      <w:start w:val="1"/>
      <w:numFmt w:val="lowerRoman"/>
      <w:lvlText w:val="%6."/>
      <w:lvlJc w:val="right"/>
      <w:pPr>
        <w:ind w:left="4187" w:hanging="180"/>
      </w:pPr>
    </w:lvl>
    <w:lvl w:ilvl="6" w:tplc="4809000F" w:tentative="1">
      <w:start w:val="1"/>
      <w:numFmt w:val="decimal"/>
      <w:lvlText w:val="%7."/>
      <w:lvlJc w:val="left"/>
      <w:pPr>
        <w:ind w:left="4907" w:hanging="360"/>
      </w:pPr>
    </w:lvl>
    <w:lvl w:ilvl="7" w:tplc="48090019" w:tentative="1">
      <w:start w:val="1"/>
      <w:numFmt w:val="lowerLetter"/>
      <w:lvlText w:val="%8."/>
      <w:lvlJc w:val="left"/>
      <w:pPr>
        <w:ind w:left="5627" w:hanging="360"/>
      </w:pPr>
    </w:lvl>
    <w:lvl w:ilvl="8" w:tplc="4809001B" w:tentative="1">
      <w:start w:val="1"/>
      <w:numFmt w:val="lowerRoman"/>
      <w:lvlText w:val="%9."/>
      <w:lvlJc w:val="right"/>
      <w:pPr>
        <w:ind w:left="6347" w:hanging="180"/>
      </w:pPr>
    </w:lvl>
  </w:abstractNum>
  <w:num w:numId="1" w16cid:durableId="2128426944">
    <w:abstractNumId w:val="8"/>
  </w:num>
  <w:num w:numId="2" w16cid:durableId="1317296382">
    <w:abstractNumId w:val="7"/>
  </w:num>
  <w:num w:numId="3" w16cid:durableId="1909150683">
    <w:abstractNumId w:val="5"/>
  </w:num>
  <w:num w:numId="4" w16cid:durableId="1205631049">
    <w:abstractNumId w:val="2"/>
  </w:num>
  <w:num w:numId="5" w16cid:durableId="1310011879">
    <w:abstractNumId w:val="1"/>
  </w:num>
  <w:num w:numId="6" w16cid:durableId="242223641">
    <w:abstractNumId w:val="9"/>
  </w:num>
  <w:num w:numId="7" w16cid:durableId="118955375">
    <w:abstractNumId w:val="6"/>
  </w:num>
  <w:num w:numId="8" w16cid:durableId="81880164">
    <w:abstractNumId w:val="0"/>
  </w:num>
  <w:num w:numId="9" w16cid:durableId="462424101">
    <w:abstractNumId w:val="4"/>
  </w:num>
  <w:num w:numId="10" w16cid:durableId="768349669">
    <w:abstractNumId w:val="3"/>
  </w:num>
  <w:num w:numId="11" w16cid:durableId="7492745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09"/>
    <w:rsid w:val="00000D12"/>
    <w:rsid w:val="00046EC1"/>
    <w:rsid w:val="0004707E"/>
    <w:rsid w:val="00064E66"/>
    <w:rsid w:val="0006544B"/>
    <w:rsid w:val="00070F58"/>
    <w:rsid w:val="000B0CAB"/>
    <w:rsid w:val="000B6EAF"/>
    <w:rsid w:val="000E3FF8"/>
    <w:rsid w:val="000F767A"/>
    <w:rsid w:val="001330AC"/>
    <w:rsid w:val="00141B5D"/>
    <w:rsid w:val="001A4402"/>
    <w:rsid w:val="00210A14"/>
    <w:rsid w:val="0021303B"/>
    <w:rsid w:val="00245269"/>
    <w:rsid w:val="002C2409"/>
    <w:rsid w:val="002F51AE"/>
    <w:rsid w:val="00317DCC"/>
    <w:rsid w:val="0032653E"/>
    <w:rsid w:val="003427B3"/>
    <w:rsid w:val="00364FB3"/>
    <w:rsid w:val="00375D48"/>
    <w:rsid w:val="003857CE"/>
    <w:rsid w:val="003C038B"/>
    <w:rsid w:val="003E7F65"/>
    <w:rsid w:val="003F68ED"/>
    <w:rsid w:val="00401CAE"/>
    <w:rsid w:val="00453CB4"/>
    <w:rsid w:val="00463333"/>
    <w:rsid w:val="0048580D"/>
    <w:rsid w:val="004A7C4B"/>
    <w:rsid w:val="004F3EAC"/>
    <w:rsid w:val="005069E0"/>
    <w:rsid w:val="00515BD1"/>
    <w:rsid w:val="00534BD1"/>
    <w:rsid w:val="00546FC1"/>
    <w:rsid w:val="005615E7"/>
    <w:rsid w:val="005858B0"/>
    <w:rsid w:val="005B2B0A"/>
    <w:rsid w:val="005E6D79"/>
    <w:rsid w:val="005F1C62"/>
    <w:rsid w:val="00606980"/>
    <w:rsid w:val="00632C0B"/>
    <w:rsid w:val="006C421F"/>
    <w:rsid w:val="006D65DA"/>
    <w:rsid w:val="006D7C90"/>
    <w:rsid w:val="006F3F47"/>
    <w:rsid w:val="00705CE9"/>
    <w:rsid w:val="00712700"/>
    <w:rsid w:val="00780F2F"/>
    <w:rsid w:val="0078109C"/>
    <w:rsid w:val="00790390"/>
    <w:rsid w:val="007A57F9"/>
    <w:rsid w:val="007B464B"/>
    <w:rsid w:val="007F348F"/>
    <w:rsid w:val="00843F48"/>
    <w:rsid w:val="00896A81"/>
    <w:rsid w:val="008B772E"/>
    <w:rsid w:val="008D015A"/>
    <w:rsid w:val="008E2380"/>
    <w:rsid w:val="008E2B19"/>
    <w:rsid w:val="008E57B1"/>
    <w:rsid w:val="008F08DF"/>
    <w:rsid w:val="0090694D"/>
    <w:rsid w:val="009321C7"/>
    <w:rsid w:val="00955E9D"/>
    <w:rsid w:val="00967CFC"/>
    <w:rsid w:val="00971D77"/>
    <w:rsid w:val="009755F4"/>
    <w:rsid w:val="009B5509"/>
    <w:rsid w:val="009D4366"/>
    <w:rsid w:val="00A37468"/>
    <w:rsid w:val="00A45E97"/>
    <w:rsid w:val="00AA7371"/>
    <w:rsid w:val="00AE06C8"/>
    <w:rsid w:val="00AE51B3"/>
    <w:rsid w:val="00B223A5"/>
    <w:rsid w:val="00B45393"/>
    <w:rsid w:val="00BC4634"/>
    <w:rsid w:val="00C53B14"/>
    <w:rsid w:val="00C53BC6"/>
    <w:rsid w:val="00C852A8"/>
    <w:rsid w:val="00C917F8"/>
    <w:rsid w:val="00CA4172"/>
    <w:rsid w:val="00D1179C"/>
    <w:rsid w:val="00D4219B"/>
    <w:rsid w:val="00D458CA"/>
    <w:rsid w:val="00D67DE7"/>
    <w:rsid w:val="00D76724"/>
    <w:rsid w:val="00DE2683"/>
    <w:rsid w:val="00DE6C68"/>
    <w:rsid w:val="00E428AC"/>
    <w:rsid w:val="00E54432"/>
    <w:rsid w:val="00E561A5"/>
    <w:rsid w:val="00EB06E8"/>
    <w:rsid w:val="00F00BDA"/>
    <w:rsid w:val="00F01ABF"/>
    <w:rsid w:val="00F0566A"/>
    <w:rsid w:val="00F15417"/>
    <w:rsid w:val="00F87941"/>
    <w:rsid w:val="00FA25B4"/>
    <w:rsid w:val="00FF32E5"/>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2BC68"/>
  <w15:chartTrackingRefBased/>
  <w15:docId w15:val="{0385137C-0057-4088-9B99-2FBAD738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5509"/>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9B5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5BD1"/>
    <w:rPr>
      <w:color w:val="0563C1" w:themeColor="hyperlink"/>
      <w:u w:val="single"/>
    </w:rPr>
  </w:style>
  <w:style w:type="character" w:styleId="UnresolvedMention">
    <w:name w:val="Unresolved Mention"/>
    <w:basedOn w:val="DefaultParagraphFont"/>
    <w:uiPriority w:val="99"/>
    <w:semiHidden/>
    <w:unhideWhenUsed/>
    <w:rsid w:val="00515BD1"/>
    <w:rPr>
      <w:color w:val="605E5C"/>
      <w:shd w:val="clear" w:color="auto" w:fill="E1DFDD"/>
    </w:rPr>
  </w:style>
  <w:style w:type="character" w:styleId="CommentReference">
    <w:name w:val="annotation reference"/>
    <w:basedOn w:val="DefaultParagraphFont"/>
    <w:uiPriority w:val="99"/>
    <w:semiHidden/>
    <w:unhideWhenUsed/>
    <w:rsid w:val="006D7C90"/>
    <w:rPr>
      <w:sz w:val="16"/>
      <w:szCs w:val="16"/>
    </w:rPr>
  </w:style>
  <w:style w:type="paragraph" w:styleId="CommentText">
    <w:name w:val="annotation text"/>
    <w:basedOn w:val="Normal"/>
    <w:link w:val="CommentTextChar"/>
    <w:uiPriority w:val="99"/>
    <w:unhideWhenUsed/>
    <w:rsid w:val="006D7C90"/>
    <w:pPr>
      <w:spacing w:line="240" w:lineRule="auto"/>
    </w:pPr>
    <w:rPr>
      <w:sz w:val="20"/>
      <w:szCs w:val="20"/>
    </w:rPr>
  </w:style>
  <w:style w:type="character" w:customStyle="1" w:styleId="CommentTextChar">
    <w:name w:val="Comment Text Char"/>
    <w:basedOn w:val="DefaultParagraphFont"/>
    <w:link w:val="CommentText"/>
    <w:uiPriority w:val="99"/>
    <w:rsid w:val="006D7C90"/>
    <w:rPr>
      <w:sz w:val="20"/>
      <w:szCs w:val="20"/>
    </w:rPr>
  </w:style>
  <w:style w:type="paragraph" w:styleId="CommentSubject">
    <w:name w:val="annotation subject"/>
    <w:basedOn w:val="CommentText"/>
    <w:next w:val="CommentText"/>
    <w:link w:val="CommentSubjectChar"/>
    <w:uiPriority w:val="99"/>
    <w:semiHidden/>
    <w:unhideWhenUsed/>
    <w:rsid w:val="006D7C90"/>
    <w:rPr>
      <w:b/>
      <w:bCs/>
    </w:rPr>
  </w:style>
  <w:style w:type="character" w:customStyle="1" w:styleId="CommentSubjectChar">
    <w:name w:val="Comment Subject Char"/>
    <w:basedOn w:val="CommentTextChar"/>
    <w:link w:val="CommentSubject"/>
    <w:uiPriority w:val="99"/>
    <w:semiHidden/>
    <w:rsid w:val="006D7C90"/>
    <w:rPr>
      <w:b/>
      <w:bCs/>
      <w:sz w:val="20"/>
      <w:szCs w:val="20"/>
    </w:rPr>
  </w:style>
  <w:style w:type="paragraph" w:styleId="Header">
    <w:name w:val="header"/>
    <w:basedOn w:val="Normal"/>
    <w:link w:val="HeaderChar"/>
    <w:uiPriority w:val="99"/>
    <w:unhideWhenUsed/>
    <w:rsid w:val="002130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03B"/>
  </w:style>
  <w:style w:type="paragraph" w:styleId="Footer">
    <w:name w:val="footer"/>
    <w:basedOn w:val="Normal"/>
    <w:link w:val="FooterChar"/>
    <w:uiPriority w:val="99"/>
    <w:unhideWhenUsed/>
    <w:rsid w:val="002130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03B"/>
  </w:style>
  <w:style w:type="paragraph" w:styleId="FootnoteText">
    <w:name w:val="footnote text"/>
    <w:basedOn w:val="Normal"/>
    <w:link w:val="FootnoteTextChar"/>
    <w:uiPriority w:val="99"/>
    <w:unhideWhenUsed/>
    <w:rsid w:val="00606980"/>
    <w:pPr>
      <w:spacing w:after="0" w:line="240" w:lineRule="auto"/>
    </w:pPr>
    <w:rPr>
      <w:sz w:val="20"/>
      <w:szCs w:val="20"/>
    </w:rPr>
  </w:style>
  <w:style w:type="character" w:customStyle="1" w:styleId="FootnoteTextChar">
    <w:name w:val="Footnote Text Char"/>
    <w:basedOn w:val="DefaultParagraphFont"/>
    <w:link w:val="FootnoteText"/>
    <w:uiPriority w:val="99"/>
    <w:rsid w:val="00606980"/>
    <w:rPr>
      <w:sz w:val="20"/>
      <w:szCs w:val="20"/>
    </w:rPr>
  </w:style>
  <w:style w:type="character" w:styleId="FootnoteReference">
    <w:name w:val="footnote reference"/>
    <w:basedOn w:val="DefaultParagraphFont"/>
    <w:uiPriority w:val="99"/>
    <w:semiHidden/>
    <w:unhideWhenUsed/>
    <w:rsid w:val="00606980"/>
    <w:rPr>
      <w:vertAlign w:val="superscript"/>
    </w:rPr>
  </w:style>
  <w:style w:type="paragraph" w:styleId="ListParagraph">
    <w:name w:val="List Paragraph"/>
    <w:basedOn w:val="Normal"/>
    <w:uiPriority w:val="34"/>
    <w:qFormat/>
    <w:rsid w:val="003C038B"/>
    <w:pPr>
      <w:ind w:left="720"/>
      <w:contextualSpacing/>
    </w:pPr>
  </w:style>
  <w:style w:type="paragraph" w:styleId="Revision">
    <w:name w:val="Revision"/>
    <w:hidden/>
    <w:uiPriority w:val="99"/>
    <w:semiHidden/>
    <w:rsid w:val="009069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421469">
      <w:bodyDiv w:val="1"/>
      <w:marLeft w:val="0"/>
      <w:marRight w:val="0"/>
      <w:marTop w:val="0"/>
      <w:marBottom w:val="0"/>
      <w:divBdr>
        <w:top w:val="none" w:sz="0" w:space="0" w:color="auto"/>
        <w:left w:val="none" w:sz="0" w:space="0" w:color="auto"/>
        <w:bottom w:val="none" w:sz="0" w:space="0" w:color="auto"/>
        <w:right w:val="none" w:sz="0" w:space="0" w:color="auto"/>
      </w:divBdr>
    </w:div>
    <w:div w:id="171346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package" Target="embeddings/Microsoft_Excel_Worksheet.xlsx" />
  <Relationship Id="rId18"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image" Target="media/image2.emf" />
  <Relationship Id="rId17" Type="http://schemas.openxmlformats.org/officeDocument/2006/relationships/fontTable" Target="fontTable.xml" />
  <Relationship Id="rId2" Type="http://schemas.openxmlformats.org/officeDocument/2006/relationships/customXml" Target="../customXml/item2.xml" />
  <Relationship Id="rId16" Type="http://schemas.openxmlformats.org/officeDocument/2006/relationships/footer" Target="footer1.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image" Target="media/image1.jpeg" />
  <Relationship Id="rId5" Type="http://schemas.openxmlformats.org/officeDocument/2006/relationships/numbering" Target="numbering.xml" />
  <Relationship Id="rId15" Type="http://schemas.openxmlformats.org/officeDocument/2006/relationships/package" Target="embeddings/Microsoft_Excel_Worksheet1.xlsx"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image" Target="media/image3.emf"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Upload Document" ma:contentTypeID="0x010100CC6BBEE9531A3143A97ECAF0331EC61F" ma:contentTypeVersion="4" ma:contentTypeDescription="Create/Upload a new document." ma:contentTypeScope="" ma:versionID="5ac360ac8a82dd9bbebc7b9839e922d4">
  <xsd:schema xmlns:xsd="http://www.w3.org/2001/XMLSchema" xmlns:xs="http://www.w3.org/2001/XMLSchema" xmlns:p="http://schemas.microsoft.com/office/2006/metadata/properties" xmlns:ns1="http://schemas.microsoft.com/sharepoint/v3" xmlns:ns2="4c235817-cb66-4aee-8157-40b1bf3ae939" targetNamespace="http://schemas.microsoft.com/office/2006/metadata/properties" ma:root="true" ma:fieldsID="1b28cdce422f3f3256a0a30054a181d7" ns1:_="" ns2:_="">
    <xsd:import namespace="http://schemas.microsoft.com/sharepoint/v3"/>
    <xsd:import namespace="4c235817-cb66-4aee-8157-40b1bf3ae939"/>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235817-cb66-4aee-8157-40b1bf3ae93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1E0905-C9BE-48C6-88D5-48D759548FDF}">
  <ds:schemaRefs>
    <ds:schemaRef ds:uri="http://schemas.microsoft.com/sharepoint/v3/contenttype/forms"/>
  </ds:schemaRefs>
</ds:datastoreItem>
</file>

<file path=customXml/itemProps2.xml><?xml version="1.0" encoding="utf-8"?>
<ds:datastoreItem xmlns:ds="http://schemas.openxmlformats.org/officeDocument/2006/customXml" ds:itemID="{A85EFA03-90BA-4588-9A2B-F2C246B46DE5}">
  <ds:schemaRefs>
    <ds:schemaRef ds:uri="http://schemas.openxmlformats.org/officeDocument/2006/bibliography"/>
  </ds:schemaRefs>
</ds:datastoreItem>
</file>

<file path=customXml/itemProps3.xml><?xml version="1.0" encoding="utf-8"?>
<ds:datastoreItem xmlns:ds="http://schemas.openxmlformats.org/officeDocument/2006/customXml" ds:itemID="{F2BB1DD2-4729-42A2-9BC9-CD2D85797D6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F880839-051E-43F8-A08B-5659AF032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235817-cb66-4aee-8157-40b1bf3ae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Zexuan</dc:creator>
  <cp:keywords/>
  <dc:description/>
  <cp:lastModifiedBy>Wan Ying CHUA (MOH)</cp:lastModifiedBy>
  <cp:revision>3</cp:revision>
  <dcterms:created xsi:type="dcterms:W3CDTF">2024-06-20T01:25:00Z</dcterms:created>
  <dcterms:modified xsi:type="dcterms:W3CDTF">2024-06-20T07:16:00Z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0x010100CC6BBEE9531A3143A97ECAF0331EC61F</vt:lpwstr>
  </property>
  <property fmtid="{D5CDD505-2E9C-101B-9397-08002B2CF9AE}" pid="3" name="MSIP_Label_5434c4c7-833e-41e4-b0ab-cdb227a2f6f7_Enabled">
    <vt:lpwstr>true</vt:lpwstr>
  </property>
  <property fmtid="{D5CDD505-2E9C-101B-9397-08002B2CF9AE}" pid="4" name="MSIP_Label_5434c4c7-833e-41e4-b0ab-cdb227a2f6f7_SetDate">
    <vt:lpwstr>2024-06-20T01:25:36Z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c038f780-bde3-4fd2-bc20-33df3cfdf140</vt:lpwstr>
  </property>
  <property fmtid="{D5CDD505-2E9C-101B-9397-08002B2CF9AE}" pid="9" name="MSIP_Label_5434c4c7-833e-41e4-b0ab-cdb227a2f6f7_ContentBits">
    <vt:lpwstr>0</vt:lpwstr>
  </property>
</Properties>
</file>