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5F445" w14:textId="77777777" w:rsidR="0074036F" w:rsidRPr="002F6F2C" w:rsidRDefault="0074036F" w:rsidP="0074036F">
      <w:pPr>
        <w:pStyle w:val="Heading3"/>
        <w:contextualSpacing/>
        <w:jc w:val="center"/>
        <w:rPr>
          <w:sz w:val="24"/>
          <w:szCs w:val="24"/>
          <w:u w:val="single"/>
        </w:rPr>
      </w:pPr>
      <w:proofErr w:type="gramStart"/>
      <w:r w:rsidRPr="002F6F2C">
        <w:rPr>
          <w:sz w:val="24"/>
          <w:szCs w:val="24"/>
          <w:u w:val="single"/>
        </w:rPr>
        <w:t>TRADE MARKS</w:t>
      </w:r>
      <w:proofErr w:type="gramEnd"/>
      <w:r w:rsidRPr="002F6F2C">
        <w:rPr>
          <w:sz w:val="24"/>
          <w:szCs w:val="24"/>
          <w:u w:val="single"/>
        </w:rPr>
        <w:t xml:space="preserve"> FORM 2 – EX OFFICIO SEIZURE OF GOODS</w:t>
      </w:r>
    </w:p>
    <w:p w14:paraId="6408BCED" w14:textId="77777777" w:rsidR="00D34462" w:rsidRPr="002F6F2C" w:rsidRDefault="00F12F82" w:rsidP="00371D2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UNDER SECTION 93</w:t>
      </w:r>
      <w:proofErr w:type="gramStart"/>
      <w:r>
        <w:rPr>
          <w:rFonts w:ascii="Times New Roman" w:hAnsi="Times New Roman" w:cs="Times New Roman"/>
          <w:sz w:val="24"/>
          <w:szCs w:val="24"/>
        </w:rPr>
        <w:t>B(</w:t>
      </w:r>
      <w:proofErr w:type="gramEnd"/>
      <w:r>
        <w:rPr>
          <w:rFonts w:ascii="Times New Roman" w:hAnsi="Times New Roman" w:cs="Times New Roman"/>
          <w:sz w:val="24"/>
          <w:szCs w:val="24"/>
        </w:rPr>
        <w:t>1)</w:t>
      </w:r>
      <w:r w:rsidR="0074036F" w:rsidRPr="002F6F2C">
        <w:rPr>
          <w:rFonts w:ascii="Times New Roman" w:hAnsi="Times New Roman" w:cs="Times New Roman"/>
          <w:sz w:val="24"/>
          <w:szCs w:val="24"/>
        </w:rPr>
        <w:t xml:space="preserve"> OF THE TRADE MARKS ACT </w:t>
      </w:r>
      <w:r w:rsidR="00A1128A">
        <w:rPr>
          <w:rFonts w:ascii="Times New Roman" w:hAnsi="Times New Roman" w:cs="Times New Roman"/>
          <w:sz w:val="24"/>
          <w:szCs w:val="24"/>
        </w:rPr>
        <w:t>1998</w:t>
      </w:r>
    </w:p>
    <w:p w14:paraId="3E44C356" w14:textId="77777777" w:rsidR="0074036F" w:rsidRPr="002F6F2C" w:rsidRDefault="0074036F" w:rsidP="0074036F">
      <w:pPr>
        <w:spacing w:before="120" w:line="240" w:lineRule="auto"/>
        <w:contextualSpacing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6F06A204" w14:textId="77777777" w:rsidR="0074036F" w:rsidRPr="007358F2" w:rsidRDefault="007358F2" w:rsidP="0074036F">
      <w:pPr>
        <w:spacing w:before="120" w:line="240" w:lineRule="auto"/>
        <w:contextualSpacing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358F2">
        <w:rPr>
          <w:rFonts w:ascii="Times New Roman" w:hAnsi="Times New Roman" w:cs="Times New Roman"/>
          <w:i/>
          <w:sz w:val="24"/>
          <w:szCs w:val="24"/>
          <w:u w:val="single"/>
        </w:rPr>
        <w:t>Please read the</w:t>
      </w:r>
      <w:r w:rsidR="0074036F" w:rsidRPr="007358F2">
        <w:rPr>
          <w:rFonts w:ascii="Times New Roman" w:hAnsi="Times New Roman" w:cs="Times New Roman"/>
          <w:i/>
          <w:sz w:val="24"/>
          <w:szCs w:val="24"/>
          <w:u w:val="single"/>
        </w:rPr>
        <w:t xml:space="preserve"> notes </w:t>
      </w:r>
      <w:r w:rsidRPr="007358F2">
        <w:rPr>
          <w:rFonts w:ascii="Times New Roman" w:hAnsi="Times New Roman" w:cs="Times New Roman"/>
          <w:i/>
          <w:sz w:val="24"/>
          <w:szCs w:val="24"/>
          <w:u w:val="single"/>
        </w:rPr>
        <w:t xml:space="preserve">in italics </w:t>
      </w:r>
      <w:r w:rsidR="0074036F" w:rsidRPr="007358F2">
        <w:rPr>
          <w:rFonts w:ascii="Times New Roman" w:hAnsi="Times New Roman" w:cs="Times New Roman"/>
          <w:i/>
          <w:sz w:val="24"/>
          <w:szCs w:val="24"/>
          <w:u w:val="single"/>
        </w:rPr>
        <w:t xml:space="preserve">before completing the notice </w:t>
      </w:r>
    </w:p>
    <w:p w14:paraId="6C82633E" w14:textId="77777777" w:rsidR="00F12F82" w:rsidRPr="007358F2" w:rsidRDefault="00F12F82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61264206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bCs/>
          <w:i/>
          <w:sz w:val="24"/>
          <w:szCs w:val="24"/>
        </w:rPr>
        <w:t>1.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58F2">
        <w:rPr>
          <w:rFonts w:ascii="Times New Roman" w:hAnsi="Times New Roman" w:cs="Times New Roman"/>
          <w:i/>
          <w:sz w:val="24"/>
          <w:szCs w:val="24"/>
        </w:rPr>
        <w:tab/>
        <w:t>This notice may only be given by:</w:t>
      </w:r>
    </w:p>
    <w:p w14:paraId="13BFCDCE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0470159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i/>
          <w:sz w:val="24"/>
          <w:szCs w:val="24"/>
        </w:rPr>
        <w:t xml:space="preserve">(a) the proprietor </w:t>
      </w:r>
      <w:r w:rsidR="00B5262E" w:rsidRPr="007358F2">
        <w:rPr>
          <w:rFonts w:ascii="Times New Roman" w:hAnsi="Times New Roman" w:cs="Times New Roman"/>
          <w:i/>
          <w:sz w:val="24"/>
          <w:szCs w:val="24"/>
        </w:rPr>
        <w:t xml:space="preserve">or a licensee 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of a registered </w:t>
      </w:r>
      <w:proofErr w:type="gramStart"/>
      <w:r w:rsidRPr="007358F2">
        <w:rPr>
          <w:rFonts w:ascii="Times New Roman" w:hAnsi="Times New Roman" w:cs="Times New Roman"/>
          <w:i/>
          <w:sz w:val="24"/>
          <w:szCs w:val="24"/>
        </w:rPr>
        <w:t>trade ma</w:t>
      </w:r>
      <w:r w:rsidR="00B5262E" w:rsidRPr="007358F2">
        <w:rPr>
          <w:rFonts w:ascii="Times New Roman" w:hAnsi="Times New Roman" w:cs="Times New Roman"/>
          <w:i/>
          <w:sz w:val="24"/>
          <w:szCs w:val="24"/>
        </w:rPr>
        <w:t>rk</w:t>
      </w:r>
      <w:proofErr w:type="gramEnd"/>
      <w:r w:rsidRPr="007358F2">
        <w:rPr>
          <w:rFonts w:ascii="Times New Roman" w:hAnsi="Times New Roman" w:cs="Times New Roman"/>
          <w:i/>
          <w:sz w:val="24"/>
          <w:szCs w:val="24"/>
        </w:rPr>
        <w:t>;</w:t>
      </w:r>
      <w:r w:rsidR="004B0AED" w:rsidRPr="007358F2">
        <w:rPr>
          <w:rFonts w:ascii="Times New Roman" w:hAnsi="Times New Roman" w:cs="Times New Roman"/>
          <w:i/>
          <w:sz w:val="24"/>
          <w:szCs w:val="24"/>
        </w:rPr>
        <w:t xml:space="preserve"> or</w:t>
      </w:r>
    </w:p>
    <w:p w14:paraId="7F0B7EEE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7117B3A" w14:textId="77777777" w:rsidR="0074036F" w:rsidRPr="007358F2" w:rsidRDefault="00324B46" w:rsidP="0074036F">
      <w:pPr>
        <w:tabs>
          <w:tab w:val="left" w:pos="360"/>
        </w:tabs>
        <w:spacing w:before="60" w:line="240" w:lineRule="auto"/>
        <w:ind w:left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i/>
          <w:sz w:val="24"/>
          <w:szCs w:val="24"/>
        </w:rPr>
        <w:t xml:space="preserve">(b) an agent for the proprietor or licensee of a registered </w:t>
      </w:r>
      <w:proofErr w:type="gramStart"/>
      <w:r w:rsidRPr="007358F2">
        <w:rPr>
          <w:rFonts w:ascii="Times New Roman" w:hAnsi="Times New Roman" w:cs="Times New Roman"/>
          <w:i/>
          <w:sz w:val="24"/>
          <w:szCs w:val="24"/>
        </w:rPr>
        <w:t>trade mark</w:t>
      </w:r>
      <w:proofErr w:type="gramEnd"/>
      <w:r w:rsidRPr="007358F2">
        <w:rPr>
          <w:rFonts w:ascii="Times New Roman" w:hAnsi="Times New Roman" w:cs="Times New Roman"/>
          <w:i/>
          <w:sz w:val="24"/>
          <w:szCs w:val="24"/>
        </w:rPr>
        <w:t>.</w:t>
      </w:r>
    </w:p>
    <w:p w14:paraId="74B14931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051D702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bCs/>
          <w:i/>
          <w:sz w:val="24"/>
          <w:szCs w:val="24"/>
        </w:rPr>
        <w:t>2.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58F2">
        <w:rPr>
          <w:rFonts w:ascii="Times New Roman" w:hAnsi="Times New Roman" w:cs="Times New Roman"/>
          <w:i/>
          <w:sz w:val="24"/>
          <w:szCs w:val="24"/>
        </w:rPr>
        <w:tab/>
        <w:t xml:space="preserve">Unless otherwise indicated, the notice must provide sufficient particulars of all matters specified therein to enable the Director-General of Customs to act on it. Please follow the instructions when filling up the notice. </w:t>
      </w:r>
    </w:p>
    <w:p w14:paraId="6EB24B74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49059847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7358F2">
        <w:rPr>
          <w:rFonts w:ascii="Times New Roman" w:hAnsi="Times New Roman" w:cs="Times New Roman"/>
          <w:bCs/>
          <w:i/>
          <w:sz w:val="24"/>
          <w:szCs w:val="24"/>
        </w:rPr>
        <w:t>3. The notice must be supported by the following documents and information:</w:t>
      </w:r>
    </w:p>
    <w:p w14:paraId="76AFAE70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4CC3E5F0" w14:textId="77777777" w:rsidR="0074036F" w:rsidRPr="007358F2" w:rsidRDefault="0074036F" w:rsidP="0074036F">
      <w:pPr>
        <w:pStyle w:val="ListParagraph"/>
        <w:numPr>
          <w:ilvl w:val="0"/>
          <w:numId w:val="1"/>
        </w:numPr>
        <w:tabs>
          <w:tab w:val="left" w:pos="360"/>
        </w:tabs>
        <w:spacing w:before="60"/>
        <w:jc w:val="both"/>
        <w:rPr>
          <w:i/>
        </w:rPr>
      </w:pPr>
      <w:r w:rsidRPr="007358F2">
        <w:rPr>
          <w:i/>
        </w:rPr>
        <w:t xml:space="preserve">a statutory declaration that the particulars in the notice are </w:t>
      </w:r>
      <w:proofErr w:type="gramStart"/>
      <w:r w:rsidRPr="007358F2">
        <w:rPr>
          <w:i/>
        </w:rPr>
        <w:t>true;</w:t>
      </w:r>
      <w:proofErr w:type="gramEnd"/>
    </w:p>
    <w:p w14:paraId="12590DB8" w14:textId="77777777" w:rsidR="0074036F" w:rsidRPr="007358F2" w:rsidRDefault="0074036F" w:rsidP="0074036F">
      <w:pPr>
        <w:pStyle w:val="ListParagraph"/>
        <w:tabs>
          <w:tab w:val="left" w:pos="360"/>
        </w:tabs>
        <w:spacing w:before="60"/>
        <w:jc w:val="both"/>
        <w:rPr>
          <w:i/>
        </w:rPr>
      </w:pPr>
    </w:p>
    <w:p w14:paraId="7D700409" w14:textId="77777777" w:rsidR="0074036F" w:rsidRPr="007358F2" w:rsidRDefault="0074036F" w:rsidP="0074036F">
      <w:pPr>
        <w:pStyle w:val="ListParagraph"/>
        <w:numPr>
          <w:ilvl w:val="0"/>
          <w:numId w:val="1"/>
        </w:numPr>
        <w:tabs>
          <w:tab w:val="left" w:pos="360"/>
        </w:tabs>
        <w:spacing w:before="60"/>
        <w:jc w:val="both"/>
        <w:rPr>
          <w:i/>
        </w:rPr>
      </w:pPr>
      <w:r w:rsidRPr="007358F2">
        <w:rPr>
          <w:i/>
        </w:rPr>
        <w:t xml:space="preserve">a copy of the certificate of registration issued by the Registrar of </w:t>
      </w:r>
      <w:proofErr w:type="gramStart"/>
      <w:r w:rsidRPr="007358F2">
        <w:rPr>
          <w:i/>
        </w:rPr>
        <w:t>Trade Marks</w:t>
      </w:r>
      <w:proofErr w:type="gramEnd"/>
      <w:r w:rsidRPr="007358F2">
        <w:rPr>
          <w:i/>
        </w:rPr>
        <w:t xml:space="preserve"> under section 15(3) of the Trade Marks Act </w:t>
      </w:r>
      <w:r w:rsidR="00B21266">
        <w:rPr>
          <w:i/>
        </w:rPr>
        <w:t xml:space="preserve">1998 </w:t>
      </w:r>
      <w:r w:rsidRPr="007358F2">
        <w:rPr>
          <w:i/>
        </w:rPr>
        <w:t>in relation to the registered trade mark specified in the notice;</w:t>
      </w:r>
    </w:p>
    <w:p w14:paraId="4D57D650" w14:textId="77777777" w:rsidR="0074036F" w:rsidRPr="007358F2" w:rsidRDefault="0074036F" w:rsidP="0074036F">
      <w:pPr>
        <w:pStyle w:val="ListParagraph"/>
        <w:tabs>
          <w:tab w:val="left" w:pos="360"/>
        </w:tabs>
        <w:spacing w:before="60"/>
        <w:jc w:val="both"/>
        <w:rPr>
          <w:i/>
        </w:rPr>
      </w:pPr>
    </w:p>
    <w:p w14:paraId="3DC59D72" w14:textId="77777777" w:rsidR="0074036F" w:rsidRPr="007358F2" w:rsidRDefault="0074036F" w:rsidP="0074036F">
      <w:pPr>
        <w:pStyle w:val="ListParagraph"/>
        <w:numPr>
          <w:ilvl w:val="0"/>
          <w:numId w:val="1"/>
        </w:numPr>
        <w:tabs>
          <w:tab w:val="left" w:pos="360"/>
        </w:tabs>
        <w:spacing w:before="60"/>
        <w:jc w:val="both"/>
        <w:rPr>
          <w:i/>
        </w:rPr>
      </w:pPr>
      <w:r w:rsidRPr="007358F2">
        <w:rPr>
          <w:i/>
        </w:rPr>
        <w:t xml:space="preserve">evidence that the registration of the registered </w:t>
      </w:r>
      <w:proofErr w:type="gramStart"/>
      <w:r w:rsidRPr="007358F2">
        <w:rPr>
          <w:i/>
        </w:rPr>
        <w:t>trade mark</w:t>
      </w:r>
      <w:proofErr w:type="gramEnd"/>
      <w:r w:rsidRPr="007358F2">
        <w:rPr>
          <w:i/>
        </w:rPr>
        <w:t xml:space="preserve"> was duly renewed at all times; and</w:t>
      </w:r>
    </w:p>
    <w:p w14:paraId="6135E4D8" w14:textId="77777777" w:rsidR="0074036F" w:rsidRPr="007358F2" w:rsidRDefault="0074036F" w:rsidP="0074036F">
      <w:pPr>
        <w:pStyle w:val="ListParagraph"/>
        <w:tabs>
          <w:tab w:val="left" w:pos="360"/>
        </w:tabs>
        <w:spacing w:before="60"/>
        <w:jc w:val="both"/>
        <w:rPr>
          <w:i/>
        </w:rPr>
      </w:pPr>
    </w:p>
    <w:p w14:paraId="6B9928C7" w14:textId="77777777" w:rsidR="0074036F" w:rsidRPr="007358F2" w:rsidRDefault="0074036F" w:rsidP="0074036F">
      <w:pPr>
        <w:pStyle w:val="ListParagraph"/>
        <w:numPr>
          <w:ilvl w:val="0"/>
          <w:numId w:val="1"/>
        </w:numPr>
        <w:tabs>
          <w:tab w:val="left" w:pos="360"/>
        </w:tabs>
        <w:spacing w:before="60"/>
        <w:jc w:val="both"/>
        <w:rPr>
          <w:i/>
        </w:rPr>
      </w:pPr>
      <w:r w:rsidRPr="007358F2">
        <w:rPr>
          <w:i/>
        </w:rPr>
        <w:t xml:space="preserve">where the notice is given by a person as </w:t>
      </w:r>
      <w:r w:rsidR="00FE3F16">
        <w:rPr>
          <w:i/>
        </w:rPr>
        <w:t xml:space="preserve">an </w:t>
      </w:r>
      <w:r w:rsidRPr="007358F2">
        <w:rPr>
          <w:i/>
        </w:rPr>
        <w:t xml:space="preserve">agent for the proprietor </w:t>
      </w:r>
      <w:r w:rsidR="007F5EDD" w:rsidRPr="007358F2">
        <w:rPr>
          <w:i/>
        </w:rPr>
        <w:t xml:space="preserve">or licensee </w:t>
      </w:r>
      <w:r w:rsidRPr="007358F2">
        <w:rPr>
          <w:i/>
        </w:rPr>
        <w:t xml:space="preserve">of the registered </w:t>
      </w:r>
      <w:proofErr w:type="gramStart"/>
      <w:r w:rsidRPr="007358F2">
        <w:rPr>
          <w:i/>
        </w:rPr>
        <w:t>trade mark</w:t>
      </w:r>
      <w:proofErr w:type="gramEnd"/>
      <w:r w:rsidRPr="007358F2">
        <w:rPr>
          <w:i/>
        </w:rPr>
        <w:t>, evidence of the authority of the person giving the notice.</w:t>
      </w:r>
    </w:p>
    <w:p w14:paraId="6DBE533A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98BB881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i/>
          <w:sz w:val="24"/>
          <w:szCs w:val="24"/>
        </w:rPr>
        <w:t xml:space="preserve">4. The notice must be accompanied by the fee prescribed in the </w:t>
      </w:r>
      <w:proofErr w:type="gramStart"/>
      <w:r w:rsidRPr="007358F2">
        <w:rPr>
          <w:rFonts w:ascii="Times New Roman" w:hAnsi="Times New Roman" w:cs="Times New Roman"/>
          <w:i/>
          <w:sz w:val="24"/>
          <w:szCs w:val="24"/>
        </w:rPr>
        <w:t>Trade Marks</w:t>
      </w:r>
      <w:proofErr w:type="gramEnd"/>
      <w:r w:rsidRPr="007358F2">
        <w:rPr>
          <w:rFonts w:ascii="Times New Roman" w:hAnsi="Times New Roman" w:cs="Times New Roman"/>
          <w:i/>
          <w:sz w:val="24"/>
          <w:szCs w:val="24"/>
        </w:rPr>
        <w:t xml:space="preserve"> (Border Enforcement Measures Fees) Rules 2019.</w:t>
      </w:r>
    </w:p>
    <w:p w14:paraId="4031FE03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EA8810" w14:textId="60E3303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bCs/>
          <w:i/>
          <w:sz w:val="24"/>
          <w:szCs w:val="24"/>
        </w:rPr>
        <w:t>5.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58F2">
        <w:rPr>
          <w:rFonts w:ascii="Times New Roman" w:hAnsi="Times New Roman" w:cs="Times New Roman"/>
          <w:i/>
          <w:sz w:val="24"/>
          <w:szCs w:val="24"/>
        </w:rPr>
        <w:tab/>
        <w:t xml:space="preserve">You are required to provide the Director-General of Customs with a deposit of a sum of money </w:t>
      </w:r>
      <w:r w:rsidR="00B21266">
        <w:rPr>
          <w:rFonts w:ascii="Times New Roman" w:hAnsi="Times New Roman" w:cs="Times New Roman"/>
          <w:i/>
          <w:sz w:val="24"/>
          <w:szCs w:val="24"/>
        </w:rPr>
        <w:t xml:space="preserve">that is sufficient 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or with security (by way of an instrument of guarantee) that is </w:t>
      </w:r>
      <w:r w:rsidR="00B21266">
        <w:rPr>
          <w:rFonts w:ascii="Times New Roman" w:hAnsi="Times New Roman" w:cs="Times New Roman"/>
          <w:i/>
          <w:sz w:val="24"/>
          <w:szCs w:val="24"/>
        </w:rPr>
        <w:t>satisfactory to the Director-General of Customs for the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— </w:t>
      </w:r>
    </w:p>
    <w:p w14:paraId="3872B8E3" w14:textId="77777777" w:rsidR="0074036F" w:rsidRPr="007358F2" w:rsidRDefault="0074036F" w:rsidP="0074036F">
      <w:pPr>
        <w:tabs>
          <w:tab w:val="left" w:pos="360"/>
        </w:tabs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42BA599" w14:textId="77777777" w:rsidR="0074036F" w:rsidRPr="007358F2" w:rsidRDefault="0074036F" w:rsidP="0074036F">
      <w:pPr>
        <w:spacing w:before="60" w:line="240" w:lineRule="auto"/>
        <w:ind w:left="720" w:hanging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i/>
          <w:sz w:val="24"/>
          <w:szCs w:val="24"/>
        </w:rPr>
        <w:t xml:space="preserve">(a) </w:t>
      </w:r>
      <w:r w:rsidRPr="007358F2">
        <w:rPr>
          <w:rFonts w:ascii="Times New Roman" w:hAnsi="Times New Roman" w:cs="Times New Roman"/>
          <w:i/>
          <w:sz w:val="24"/>
          <w:szCs w:val="24"/>
        </w:rPr>
        <w:tab/>
        <w:t>reimburse</w:t>
      </w:r>
      <w:r w:rsidR="00B21266">
        <w:rPr>
          <w:rFonts w:ascii="Times New Roman" w:hAnsi="Times New Roman" w:cs="Times New Roman"/>
          <w:i/>
          <w:sz w:val="24"/>
          <w:szCs w:val="24"/>
        </w:rPr>
        <w:t>ment to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the Government </w:t>
      </w:r>
      <w:r w:rsidR="00B21266">
        <w:rPr>
          <w:rFonts w:ascii="Times New Roman" w:hAnsi="Times New Roman" w:cs="Times New Roman"/>
          <w:i/>
          <w:sz w:val="24"/>
          <w:szCs w:val="24"/>
        </w:rPr>
        <w:t>of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any liability or reasonable expense it is likely to incur in relation to the seizure, storage and disposal of the goods; and </w:t>
      </w:r>
    </w:p>
    <w:p w14:paraId="397C9CD9" w14:textId="77777777" w:rsidR="0074036F" w:rsidRPr="007358F2" w:rsidRDefault="0074036F" w:rsidP="0074036F">
      <w:pPr>
        <w:spacing w:before="60" w:line="240" w:lineRule="auto"/>
        <w:ind w:left="720" w:hanging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9A087F" w14:textId="77777777" w:rsidR="0074036F" w:rsidRPr="007358F2" w:rsidRDefault="0074036F" w:rsidP="0074036F">
      <w:pPr>
        <w:spacing w:before="60" w:line="240" w:lineRule="auto"/>
        <w:ind w:left="720" w:hanging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i/>
          <w:sz w:val="24"/>
          <w:szCs w:val="24"/>
        </w:rPr>
        <w:t>(b) pay</w:t>
      </w:r>
      <w:r w:rsidR="00B21266">
        <w:rPr>
          <w:rFonts w:ascii="Times New Roman" w:hAnsi="Times New Roman" w:cs="Times New Roman"/>
          <w:i/>
          <w:sz w:val="24"/>
          <w:szCs w:val="24"/>
        </w:rPr>
        <w:t>ment of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such compensation as may be ordered by the Court under section </w:t>
      </w:r>
      <w:r w:rsidR="00324B46" w:rsidRPr="007358F2">
        <w:rPr>
          <w:rFonts w:ascii="Times New Roman" w:hAnsi="Times New Roman" w:cs="Times New Roman"/>
          <w:i/>
          <w:sz w:val="24"/>
          <w:szCs w:val="24"/>
        </w:rPr>
        <w:t>93I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or section </w:t>
      </w:r>
      <w:r w:rsidR="00324B46" w:rsidRPr="007358F2">
        <w:rPr>
          <w:rFonts w:ascii="Times New Roman" w:hAnsi="Times New Roman" w:cs="Times New Roman"/>
          <w:i/>
          <w:sz w:val="24"/>
          <w:szCs w:val="24"/>
        </w:rPr>
        <w:t>90(6) (as applied by section 93H)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 of the </w:t>
      </w:r>
      <w:proofErr w:type="gramStart"/>
      <w:r w:rsidRPr="007358F2">
        <w:rPr>
          <w:rFonts w:ascii="Times New Roman" w:hAnsi="Times New Roman" w:cs="Times New Roman"/>
          <w:i/>
          <w:sz w:val="24"/>
          <w:szCs w:val="24"/>
        </w:rPr>
        <w:t>Trade Marks</w:t>
      </w:r>
      <w:proofErr w:type="gramEnd"/>
      <w:r w:rsidRPr="007358F2">
        <w:rPr>
          <w:rFonts w:ascii="Times New Roman" w:hAnsi="Times New Roman" w:cs="Times New Roman"/>
          <w:i/>
          <w:sz w:val="24"/>
          <w:szCs w:val="24"/>
        </w:rPr>
        <w:t xml:space="preserve"> Act</w:t>
      </w:r>
      <w:r w:rsidR="00B21266">
        <w:rPr>
          <w:rFonts w:ascii="Times New Roman" w:hAnsi="Times New Roman" w:cs="Times New Roman"/>
          <w:i/>
          <w:sz w:val="24"/>
          <w:szCs w:val="24"/>
        </w:rPr>
        <w:t xml:space="preserve"> 1998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3C44DDE8" w14:textId="77777777" w:rsidR="0074036F" w:rsidRPr="007358F2" w:rsidRDefault="0074036F" w:rsidP="0074036F">
      <w:pPr>
        <w:spacing w:before="60" w:line="240" w:lineRule="auto"/>
        <w:ind w:left="36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B7CF70" w14:textId="77777777" w:rsidR="004E536C" w:rsidRDefault="004E536C" w:rsidP="00982077">
      <w:pPr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2077">
        <w:rPr>
          <w:rFonts w:ascii="Times New Roman" w:hAnsi="Times New Roman" w:cs="Times New Roman"/>
          <w:i/>
          <w:sz w:val="24"/>
          <w:szCs w:val="24"/>
        </w:rPr>
        <w:t>The Director-General of Customs may from time to time require you to provide further security for a higher amount, a longer period and/or in such other format, as and when the Director-General of Customs deems fit.</w:t>
      </w:r>
    </w:p>
    <w:p w14:paraId="1F7A7CD3" w14:textId="77777777" w:rsidR="004E536C" w:rsidRDefault="004E536C" w:rsidP="00982077">
      <w:pPr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C324A83" w14:textId="06BDA233" w:rsidR="00E74AFE" w:rsidRPr="007358F2" w:rsidRDefault="00B21266" w:rsidP="00982077">
      <w:pPr>
        <w:spacing w:before="6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CCF">
        <w:rPr>
          <w:rFonts w:ascii="Times New Roman" w:hAnsi="Times New Roman" w:cs="Times New Roman"/>
          <w:i/>
          <w:sz w:val="24"/>
          <w:szCs w:val="24"/>
        </w:rPr>
        <w:t>You are also required to provide the Director-General of Customs with a signed Letter of Undertaking to</w:t>
      </w:r>
      <w:r>
        <w:rPr>
          <w:rFonts w:ascii="Times New Roman" w:hAnsi="Times New Roman" w:cs="Times New Roman"/>
          <w:i/>
          <w:sz w:val="24"/>
          <w:szCs w:val="24"/>
        </w:rPr>
        <w:t xml:space="preserve"> reimburse and indemnify the Government for</w:t>
      </w:r>
      <w:r w:rsidRPr="006A7CCF">
        <w:rPr>
          <w:rFonts w:ascii="Times New Roman" w:hAnsi="Times New Roman" w:cs="Times New Roman"/>
          <w:i/>
          <w:sz w:val="24"/>
          <w:szCs w:val="24"/>
        </w:rPr>
        <w:t xml:space="preserve"> all </w:t>
      </w:r>
      <w:r>
        <w:rPr>
          <w:rFonts w:ascii="Times New Roman" w:hAnsi="Times New Roman" w:cs="Times New Roman"/>
          <w:i/>
          <w:sz w:val="24"/>
          <w:szCs w:val="24"/>
        </w:rPr>
        <w:t xml:space="preserve">the liabilities, </w:t>
      </w:r>
      <w:r w:rsidRPr="006A7CCF">
        <w:rPr>
          <w:rFonts w:ascii="Times New Roman" w:hAnsi="Times New Roman" w:cs="Times New Roman"/>
          <w:i/>
          <w:sz w:val="24"/>
          <w:szCs w:val="24"/>
        </w:rPr>
        <w:t xml:space="preserve">expenses and </w:t>
      </w:r>
      <w:r w:rsidRPr="006A7CCF">
        <w:rPr>
          <w:rFonts w:ascii="Times New Roman" w:hAnsi="Times New Roman" w:cs="Times New Roman"/>
          <w:i/>
          <w:sz w:val="24"/>
          <w:szCs w:val="24"/>
        </w:rPr>
        <w:lastRenderedPageBreak/>
        <w:t>costs set out in the said Letter of Undertaking</w:t>
      </w:r>
      <w:r w:rsidRPr="002B6D28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036F" w:rsidRPr="007358F2">
        <w:rPr>
          <w:rFonts w:ascii="Times New Roman" w:hAnsi="Times New Roman" w:cs="Times New Roman"/>
          <w:i/>
          <w:sz w:val="24"/>
          <w:szCs w:val="24"/>
        </w:rPr>
        <w:t xml:space="preserve">Please note that you will </w:t>
      </w:r>
      <w:r>
        <w:rPr>
          <w:rFonts w:ascii="Times New Roman" w:hAnsi="Times New Roman" w:cs="Times New Roman"/>
          <w:i/>
          <w:sz w:val="24"/>
          <w:szCs w:val="24"/>
        </w:rPr>
        <w:t>remain</w:t>
      </w:r>
      <w:r w:rsidR="0074036F" w:rsidRPr="007358F2">
        <w:rPr>
          <w:rFonts w:ascii="Times New Roman" w:hAnsi="Times New Roman" w:cs="Times New Roman"/>
          <w:i/>
          <w:sz w:val="24"/>
          <w:szCs w:val="24"/>
        </w:rPr>
        <w:t xml:space="preserve"> responsible for any liability</w:t>
      </w:r>
      <w:r>
        <w:rPr>
          <w:rFonts w:ascii="Times New Roman" w:hAnsi="Times New Roman" w:cs="Times New Roman"/>
          <w:i/>
          <w:sz w:val="24"/>
          <w:szCs w:val="24"/>
        </w:rPr>
        <w:t>, costs</w:t>
      </w:r>
      <w:r w:rsidR="0074036F" w:rsidRPr="007358F2">
        <w:rPr>
          <w:rFonts w:ascii="Times New Roman" w:hAnsi="Times New Roman" w:cs="Times New Roman"/>
          <w:i/>
          <w:sz w:val="24"/>
          <w:szCs w:val="24"/>
        </w:rPr>
        <w:t xml:space="preserve"> or expense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="0074036F" w:rsidRPr="007358F2">
        <w:rPr>
          <w:rFonts w:ascii="Times New Roman" w:hAnsi="Times New Roman" w:cs="Times New Roman"/>
          <w:i/>
          <w:sz w:val="24"/>
          <w:szCs w:val="24"/>
        </w:rPr>
        <w:t xml:space="preserve"> which exceed the amount of </w:t>
      </w:r>
      <w:r>
        <w:rPr>
          <w:rFonts w:ascii="Times New Roman" w:hAnsi="Times New Roman" w:cs="Times New Roman"/>
          <w:i/>
          <w:sz w:val="24"/>
          <w:szCs w:val="24"/>
        </w:rPr>
        <w:t>money</w:t>
      </w:r>
      <w:r w:rsidR="0074036F" w:rsidRPr="007358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74036F" w:rsidRPr="007358F2">
        <w:rPr>
          <w:rFonts w:ascii="Times New Roman" w:hAnsi="Times New Roman" w:cs="Times New Roman"/>
          <w:i/>
          <w:sz w:val="24"/>
          <w:szCs w:val="24"/>
        </w:rPr>
        <w:t>deposit</w:t>
      </w:r>
      <w:r>
        <w:rPr>
          <w:rFonts w:ascii="Times New Roman" w:hAnsi="Times New Roman" w:cs="Times New Roman"/>
          <w:i/>
          <w:sz w:val="24"/>
          <w:szCs w:val="24"/>
        </w:rPr>
        <w:t>ed</w:t>
      </w:r>
      <w:r w:rsidR="0074036F" w:rsidRPr="007358F2">
        <w:rPr>
          <w:rFonts w:ascii="Times New Roman" w:hAnsi="Times New Roman" w:cs="Times New Roman"/>
          <w:i/>
          <w:sz w:val="24"/>
          <w:szCs w:val="24"/>
        </w:rPr>
        <w:t xml:space="preserve">  or</w:t>
      </w:r>
      <w:proofErr w:type="gramEnd"/>
      <w:r w:rsidR="0074036F" w:rsidRPr="007358F2">
        <w:rPr>
          <w:rFonts w:ascii="Times New Roman" w:hAnsi="Times New Roman" w:cs="Times New Roman"/>
          <w:i/>
          <w:sz w:val="24"/>
          <w:szCs w:val="24"/>
        </w:rPr>
        <w:t xml:space="preserve"> security</w:t>
      </w:r>
      <w:r>
        <w:rPr>
          <w:rFonts w:ascii="Times New Roman" w:hAnsi="Times New Roman" w:cs="Times New Roman"/>
          <w:i/>
          <w:sz w:val="24"/>
          <w:szCs w:val="24"/>
        </w:rPr>
        <w:t xml:space="preserve"> given</w:t>
      </w:r>
      <w:r w:rsidR="0074036F" w:rsidRPr="007358F2">
        <w:rPr>
          <w:rFonts w:ascii="Times New Roman" w:hAnsi="Times New Roman" w:cs="Times New Roman"/>
          <w:i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6436E" w14:paraId="457DCDA7" w14:textId="77777777" w:rsidTr="00F6436E">
        <w:tc>
          <w:tcPr>
            <w:tcW w:w="9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2CE5EF" w14:textId="77777777" w:rsidR="00F6436E" w:rsidRDefault="00F6436E" w:rsidP="00F6436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47529E" w14:textId="77777777" w:rsidR="0074036F" w:rsidRDefault="0074036F" w:rsidP="007403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392DCB" w14:textId="77777777" w:rsidR="00F6436E" w:rsidRPr="002F6F2C" w:rsidRDefault="00F6436E" w:rsidP="007403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9EC001" w14:textId="77777777" w:rsidR="0074036F" w:rsidRPr="002F6F2C" w:rsidRDefault="0074036F" w:rsidP="0074036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F6F2C">
        <w:rPr>
          <w:rFonts w:ascii="Times New Roman" w:hAnsi="Times New Roman" w:cs="Times New Roman"/>
          <w:sz w:val="24"/>
          <w:szCs w:val="24"/>
        </w:rPr>
        <w:t>NOTICE</w:t>
      </w:r>
    </w:p>
    <w:p w14:paraId="6238B88F" w14:textId="77777777" w:rsidR="0074036F" w:rsidRPr="002F6F2C" w:rsidRDefault="0074036F" w:rsidP="007403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50D29C1" w14:textId="77777777" w:rsidR="0074036F" w:rsidRPr="002F6F2C" w:rsidRDefault="0074036F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6F2C">
        <w:rPr>
          <w:rFonts w:ascii="Times New Roman" w:hAnsi="Times New Roman" w:cs="Times New Roman"/>
          <w:sz w:val="24"/>
          <w:szCs w:val="24"/>
        </w:rPr>
        <w:t>To the Director-General of Customs</w:t>
      </w:r>
      <w:r w:rsidR="00892B8A">
        <w:rPr>
          <w:rFonts w:ascii="Times New Roman" w:hAnsi="Times New Roman" w:cs="Times New Roman"/>
          <w:sz w:val="24"/>
          <w:szCs w:val="24"/>
        </w:rPr>
        <w:t>:</w:t>
      </w:r>
    </w:p>
    <w:p w14:paraId="5507A8DA" w14:textId="77777777" w:rsidR="0074036F" w:rsidRPr="002F6F2C" w:rsidRDefault="0074036F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E5A7F0" w14:textId="77777777" w:rsidR="0074036F" w:rsidRPr="002F6F2C" w:rsidRDefault="0074036F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685584" w14:textId="77777777" w:rsidR="0074036F" w:rsidRPr="002F6F2C" w:rsidRDefault="0074036F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6F2C">
        <w:rPr>
          <w:rFonts w:ascii="Times New Roman" w:hAnsi="Times New Roman" w:cs="Times New Roman"/>
          <w:sz w:val="24"/>
          <w:szCs w:val="24"/>
        </w:rPr>
        <w:t>1.</w:t>
      </w:r>
      <w:r w:rsidRPr="002F6F2C">
        <w:rPr>
          <w:rFonts w:ascii="Times New Roman" w:hAnsi="Times New Roman" w:cs="Times New Roman"/>
          <w:sz w:val="24"/>
          <w:szCs w:val="24"/>
        </w:rPr>
        <w:tab/>
        <w:t xml:space="preserve">I refer to the written notice from the Director General of Customs dated ____________ under </w:t>
      </w:r>
      <w:r w:rsidRPr="00043F60">
        <w:rPr>
          <w:rFonts w:ascii="Times New Roman" w:hAnsi="Times New Roman" w:cs="Times New Roman"/>
          <w:sz w:val="24"/>
          <w:szCs w:val="24"/>
        </w:rPr>
        <w:t xml:space="preserve">Section </w:t>
      </w:r>
      <w:r w:rsidR="00043F60" w:rsidRPr="00043F60">
        <w:rPr>
          <w:rFonts w:ascii="Times New Roman" w:hAnsi="Times New Roman" w:cs="Times New Roman"/>
          <w:sz w:val="24"/>
          <w:szCs w:val="24"/>
        </w:rPr>
        <w:t>93</w:t>
      </w:r>
      <w:proofErr w:type="gramStart"/>
      <w:r w:rsidR="00043F60" w:rsidRPr="00043F60">
        <w:rPr>
          <w:rFonts w:ascii="Times New Roman" w:hAnsi="Times New Roman" w:cs="Times New Roman"/>
          <w:sz w:val="24"/>
          <w:szCs w:val="24"/>
        </w:rPr>
        <w:t>A(</w:t>
      </w:r>
      <w:proofErr w:type="gramEnd"/>
      <w:r w:rsidR="00043F60" w:rsidRPr="00043F60">
        <w:rPr>
          <w:rFonts w:ascii="Times New Roman" w:hAnsi="Times New Roman" w:cs="Times New Roman"/>
          <w:sz w:val="24"/>
          <w:szCs w:val="24"/>
        </w:rPr>
        <w:t xml:space="preserve">3) </w:t>
      </w:r>
      <w:r w:rsidRPr="00043F60">
        <w:rPr>
          <w:rFonts w:ascii="Times New Roman" w:hAnsi="Times New Roman" w:cs="Times New Roman"/>
          <w:sz w:val="24"/>
          <w:szCs w:val="24"/>
        </w:rPr>
        <w:t>of</w:t>
      </w:r>
      <w:r w:rsidRPr="002F6F2C">
        <w:rPr>
          <w:rFonts w:ascii="Times New Roman" w:hAnsi="Times New Roman" w:cs="Times New Roman"/>
          <w:sz w:val="24"/>
          <w:szCs w:val="24"/>
        </w:rPr>
        <w:t xml:space="preserve"> the Trade Marks Act</w:t>
      </w:r>
      <w:r w:rsidR="00B21266">
        <w:rPr>
          <w:rFonts w:ascii="Times New Roman" w:hAnsi="Times New Roman" w:cs="Times New Roman"/>
          <w:sz w:val="24"/>
          <w:szCs w:val="24"/>
        </w:rPr>
        <w:t xml:space="preserve"> 1998</w:t>
      </w:r>
      <w:r w:rsidRPr="002F6F2C">
        <w:rPr>
          <w:rFonts w:ascii="Times New Roman" w:hAnsi="Times New Roman" w:cs="Times New Roman"/>
          <w:sz w:val="24"/>
          <w:szCs w:val="24"/>
        </w:rPr>
        <w:t>.</w:t>
      </w:r>
    </w:p>
    <w:p w14:paraId="77A56CAF" w14:textId="77777777" w:rsidR="0074036F" w:rsidRDefault="0074036F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477D93" w14:textId="77777777" w:rsidR="00DE5902" w:rsidRDefault="00DE5902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A92E84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E5902">
        <w:rPr>
          <w:rFonts w:ascii="Times New Roman" w:hAnsi="Times New Roman" w:cs="Times New Roman"/>
          <w:sz w:val="24"/>
          <w:szCs w:val="24"/>
        </w:rPr>
        <w:t>.</w:t>
      </w:r>
      <w:r w:rsidRPr="00DE5902">
        <w:rPr>
          <w:rFonts w:ascii="Times New Roman" w:hAnsi="Times New Roman" w:cs="Times New Roman"/>
          <w:sz w:val="24"/>
          <w:szCs w:val="24"/>
        </w:rPr>
        <w:tab/>
        <w:t xml:space="preserve">I am </w:t>
      </w:r>
      <w:r w:rsidR="00B5259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E5902" w:rsidRPr="00DE5902" w14:paraId="254A33CB" w14:textId="77777777" w:rsidTr="00FC0BB3">
        <w:tc>
          <w:tcPr>
            <w:tcW w:w="9016" w:type="dxa"/>
            <w:tcBorders>
              <w:bottom w:val="single" w:sz="4" w:space="0" w:color="auto"/>
            </w:tcBorders>
          </w:tcPr>
          <w:p w14:paraId="026A6E0D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C9202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902" w:rsidRPr="00DE5902" w14:paraId="2656EB96" w14:textId="77777777" w:rsidTr="00FC0BB3">
        <w:tc>
          <w:tcPr>
            <w:tcW w:w="9016" w:type="dxa"/>
            <w:tcBorders>
              <w:top w:val="single" w:sz="4" w:space="0" w:color="auto"/>
            </w:tcBorders>
          </w:tcPr>
          <w:p w14:paraId="2AB1ADCB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4FD50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98A757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E5902">
        <w:rPr>
          <w:rFonts w:ascii="Times New Roman" w:hAnsi="Times New Roman" w:cs="Times New Roman"/>
          <w:sz w:val="24"/>
          <w:szCs w:val="24"/>
        </w:rPr>
        <w:t>(</w:t>
      </w:r>
      <w:r w:rsidRPr="00DE5902">
        <w:rPr>
          <w:rFonts w:ascii="Times New Roman" w:hAnsi="Times New Roman" w:cs="Times New Roman"/>
          <w:i/>
          <w:sz w:val="24"/>
          <w:szCs w:val="24"/>
        </w:rPr>
        <w:t>State the name and address of the person giving the notice.)</w:t>
      </w:r>
    </w:p>
    <w:p w14:paraId="4E58AA3E" w14:textId="77777777" w:rsidR="0074036F" w:rsidRPr="00DE5902" w:rsidRDefault="0074036F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87ED42" w14:textId="77777777" w:rsidR="002F6F2C" w:rsidRPr="002F6F2C" w:rsidRDefault="002F6F2C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A5C390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DE5902">
        <w:rPr>
          <w:rFonts w:ascii="Times New Roman" w:hAnsi="Times New Roman" w:cs="Times New Roman"/>
          <w:sz w:val="24"/>
          <w:szCs w:val="24"/>
        </w:rPr>
        <w:t xml:space="preserve">. </w:t>
      </w:r>
      <w:r w:rsidRPr="00DE5902">
        <w:rPr>
          <w:rFonts w:ascii="Times New Roman" w:hAnsi="Times New Roman" w:cs="Times New Roman"/>
          <w:sz w:val="24"/>
          <w:szCs w:val="24"/>
        </w:rPr>
        <w:tab/>
        <w:t xml:space="preserve">I </w:t>
      </w:r>
      <w:proofErr w:type="gramStart"/>
      <w:r w:rsidRPr="00DE5902">
        <w:rPr>
          <w:rFonts w:ascii="Times New Roman" w:hAnsi="Times New Roman" w:cs="Times New Roman"/>
          <w:sz w:val="24"/>
          <w:szCs w:val="24"/>
        </w:rPr>
        <w:t xml:space="preserve">am </w:t>
      </w:r>
      <w:r w:rsidRPr="00DE590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E5902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DE59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59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59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59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590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DE5902">
        <w:rPr>
          <w:rFonts w:ascii="Times New Roman" w:hAnsi="Times New Roman" w:cs="Times New Roman"/>
          <w:i/>
          <w:sz w:val="24"/>
          <w:szCs w:val="24"/>
        </w:rPr>
        <w:t>(Choose one from (a) to (d) below)</w:t>
      </w:r>
      <w:r w:rsidRPr="00DE5902">
        <w:rPr>
          <w:rFonts w:ascii="Times New Roman" w:hAnsi="Times New Roman" w:cs="Times New Roman"/>
          <w:sz w:val="24"/>
          <w:szCs w:val="24"/>
        </w:rPr>
        <w:t>:</w:t>
      </w:r>
    </w:p>
    <w:p w14:paraId="714C22D5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E13613" w14:textId="77777777" w:rsidR="00DE5902" w:rsidRPr="00DE5902" w:rsidRDefault="00DE5902" w:rsidP="00DE5902">
      <w:pPr>
        <w:pStyle w:val="ListParagraph"/>
        <w:numPr>
          <w:ilvl w:val="0"/>
          <w:numId w:val="2"/>
        </w:numPr>
        <w:jc w:val="both"/>
      </w:pPr>
      <w:r w:rsidRPr="00DE5902">
        <w:t xml:space="preserve">the proprietor of a </w:t>
      </w:r>
      <w:proofErr w:type="gramStart"/>
      <w:r w:rsidRPr="00DE5902">
        <w:t>trade mark</w:t>
      </w:r>
      <w:proofErr w:type="gramEnd"/>
      <w:r w:rsidRPr="00DE5902">
        <w:t xml:space="preserve"> registered in Singapore;</w:t>
      </w:r>
    </w:p>
    <w:p w14:paraId="2AE43193" w14:textId="77777777" w:rsidR="00DE5902" w:rsidRPr="00DE5902" w:rsidRDefault="00DE5902" w:rsidP="00DE5902">
      <w:pPr>
        <w:pStyle w:val="ListParagraph"/>
        <w:jc w:val="both"/>
      </w:pPr>
    </w:p>
    <w:p w14:paraId="0F4E9080" w14:textId="77777777" w:rsidR="00DE5902" w:rsidRPr="00DE5902" w:rsidRDefault="00DE5902" w:rsidP="00DE5902">
      <w:pPr>
        <w:pStyle w:val="ListParagraph"/>
        <w:numPr>
          <w:ilvl w:val="0"/>
          <w:numId w:val="2"/>
        </w:numPr>
        <w:jc w:val="both"/>
      </w:pPr>
      <w:r w:rsidRPr="00DE5902">
        <w:t xml:space="preserve">an agent for the proprietor of a </w:t>
      </w:r>
      <w:proofErr w:type="gramStart"/>
      <w:r w:rsidRPr="00DE5902">
        <w:t>trade mark</w:t>
      </w:r>
      <w:proofErr w:type="gramEnd"/>
      <w:r w:rsidRPr="00DE5902">
        <w:t xml:space="preserve"> registered in Singapore;</w:t>
      </w:r>
    </w:p>
    <w:p w14:paraId="540A2589" w14:textId="77777777" w:rsidR="00DE5902" w:rsidRPr="00DE5902" w:rsidRDefault="00DE5902" w:rsidP="00DE5902">
      <w:pPr>
        <w:pStyle w:val="ListParagraph"/>
        <w:jc w:val="both"/>
      </w:pPr>
    </w:p>
    <w:p w14:paraId="244EEAF6" w14:textId="77777777" w:rsidR="00DE5902" w:rsidRPr="00DE5902" w:rsidRDefault="00DE5902" w:rsidP="00DE5902">
      <w:pPr>
        <w:pStyle w:val="ListParagraph"/>
        <w:numPr>
          <w:ilvl w:val="0"/>
          <w:numId w:val="2"/>
        </w:numPr>
        <w:jc w:val="both"/>
      </w:pPr>
      <w:r w:rsidRPr="00DE5902">
        <w:t xml:space="preserve">the licensee of a </w:t>
      </w:r>
      <w:proofErr w:type="gramStart"/>
      <w:r w:rsidRPr="00DE5902">
        <w:t>trade mark</w:t>
      </w:r>
      <w:proofErr w:type="gramEnd"/>
      <w:r w:rsidRPr="00DE5902">
        <w:t xml:space="preserve"> registered in Singapore; or</w:t>
      </w:r>
    </w:p>
    <w:p w14:paraId="0298B251" w14:textId="77777777" w:rsidR="00DE5902" w:rsidRPr="00DE5902" w:rsidRDefault="00DE5902" w:rsidP="00DE5902">
      <w:pPr>
        <w:pStyle w:val="ListParagraph"/>
        <w:jc w:val="both"/>
      </w:pPr>
    </w:p>
    <w:p w14:paraId="36FD83D3" w14:textId="77777777" w:rsidR="00DE5902" w:rsidRPr="00DE5902" w:rsidRDefault="00DE5902" w:rsidP="00DE5902">
      <w:pPr>
        <w:pStyle w:val="ListParagraph"/>
        <w:numPr>
          <w:ilvl w:val="0"/>
          <w:numId w:val="2"/>
        </w:numPr>
        <w:jc w:val="both"/>
      </w:pPr>
      <w:r w:rsidRPr="00DE5902">
        <w:t xml:space="preserve">an agent for the licensee of a </w:t>
      </w:r>
      <w:proofErr w:type="gramStart"/>
      <w:r w:rsidRPr="00DE5902">
        <w:t>trade mark</w:t>
      </w:r>
      <w:proofErr w:type="gramEnd"/>
      <w:r w:rsidRPr="00DE5902">
        <w:t xml:space="preserve"> registered in Singapore.</w:t>
      </w:r>
    </w:p>
    <w:p w14:paraId="36B70A8D" w14:textId="77777777" w:rsidR="00DE5902" w:rsidRPr="00DE5902" w:rsidRDefault="00DE5902" w:rsidP="00DE590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71C85FC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5902">
        <w:rPr>
          <w:rFonts w:ascii="Times New Roman" w:hAnsi="Times New Roman" w:cs="Times New Roman"/>
          <w:sz w:val="24"/>
          <w:szCs w:val="24"/>
        </w:rPr>
        <w:t>In this Notice, the “</w:t>
      </w:r>
      <w:proofErr w:type="gramStart"/>
      <w:r w:rsidRPr="00DE5902">
        <w:rPr>
          <w:rFonts w:ascii="Times New Roman" w:hAnsi="Times New Roman" w:cs="Times New Roman"/>
          <w:sz w:val="24"/>
          <w:szCs w:val="24"/>
        </w:rPr>
        <w:t>trade mark</w:t>
      </w:r>
      <w:proofErr w:type="gramEnd"/>
      <w:r w:rsidRPr="00DE5902">
        <w:rPr>
          <w:rFonts w:ascii="Times New Roman" w:hAnsi="Times New Roman" w:cs="Times New Roman"/>
          <w:sz w:val="24"/>
          <w:szCs w:val="24"/>
        </w:rPr>
        <w:t xml:space="preserve"> registered in Singapore” is the mark described in paragraph 4 below. </w:t>
      </w:r>
    </w:p>
    <w:p w14:paraId="0C4CE852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79481C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D04E76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E5902">
        <w:rPr>
          <w:rFonts w:ascii="Times New Roman" w:hAnsi="Times New Roman" w:cs="Times New Roman"/>
          <w:sz w:val="24"/>
          <w:szCs w:val="24"/>
        </w:rPr>
        <w:t>.</w:t>
      </w:r>
      <w:r w:rsidRPr="00DE5902">
        <w:rPr>
          <w:rFonts w:ascii="Times New Roman" w:hAnsi="Times New Roman" w:cs="Times New Roman"/>
          <w:sz w:val="24"/>
          <w:szCs w:val="24"/>
        </w:rPr>
        <w:tab/>
      </w:r>
      <w:r w:rsidRPr="00DE5902">
        <w:rPr>
          <w:rFonts w:ascii="Times New Roman" w:hAnsi="Times New Roman" w:cs="Times New Roman"/>
          <w:i/>
          <w:sz w:val="24"/>
          <w:szCs w:val="24"/>
        </w:rPr>
        <w:t>(To be completed if (b) or (d) is chosen in relation to paragraph 3 above, otherwise indicate “Not Applicable”.)</w:t>
      </w:r>
      <w:r w:rsidRPr="00DE5902">
        <w:rPr>
          <w:rFonts w:ascii="Times New Roman" w:hAnsi="Times New Roman" w:cs="Times New Roman"/>
          <w:sz w:val="24"/>
          <w:szCs w:val="24"/>
        </w:rPr>
        <w:t xml:space="preserve"> The name and address of the proprietor or licensee of the </w:t>
      </w:r>
      <w:proofErr w:type="gramStart"/>
      <w:r w:rsidRPr="00DE5902">
        <w:rPr>
          <w:rFonts w:ascii="Times New Roman" w:hAnsi="Times New Roman" w:cs="Times New Roman"/>
          <w:sz w:val="24"/>
          <w:szCs w:val="24"/>
        </w:rPr>
        <w:t>trade mark</w:t>
      </w:r>
      <w:proofErr w:type="gramEnd"/>
      <w:r w:rsidRPr="00DE5902">
        <w:rPr>
          <w:rFonts w:ascii="Times New Roman" w:hAnsi="Times New Roman" w:cs="Times New Roman"/>
          <w:sz w:val="24"/>
          <w:szCs w:val="24"/>
        </w:rPr>
        <w:t xml:space="preserve"> registered in Singapore on whose behalf this notice is given is as follows: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E5902" w:rsidRPr="00DE5902" w14:paraId="01942F3D" w14:textId="77777777" w:rsidTr="00FC0BB3">
        <w:tc>
          <w:tcPr>
            <w:tcW w:w="9016" w:type="dxa"/>
            <w:tcBorders>
              <w:bottom w:val="single" w:sz="4" w:space="0" w:color="auto"/>
            </w:tcBorders>
          </w:tcPr>
          <w:p w14:paraId="425EDB1C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89DA2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902" w:rsidRPr="00DE5902" w14:paraId="3B968E90" w14:textId="77777777" w:rsidTr="00FC0BB3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</w:tcPr>
          <w:p w14:paraId="2CE4F367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A91C1" w14:textId="77777777" w:rsidR="00DE5902" w:rsidRPr="00DE5902" w:rsidRDefault="00DE5902" w:rsidP="00FC0BB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80C9F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38EF39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3E5825" w14:textId="77777777" w:rsidR="00DE5902" w:rsidRPr="00DE5902" w:rsidRDefault="00DE5902" w:rsidP="00DE590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E5902">
        <w:rPr>
          <w:rFonts w:ascii="Times New Roman" w:hAnsi="Times New Roman" w:cs="Times New Roman"/>
          <w:sz w:val="24"/>
          <w:szCs w:val="24"/>
        </w:rPr>
        <w:t>.</w:t>
      </w:r>
      <w:r w:rsidRPr="00DE5902">
        <w:rPr>
          <w:rFonts w:ascii="Times New Roman" w:hAnsi="Times New Roman" w:cs="Times New Roman"/>
          <w:sz w:val="24"/>
          <w:szCs w:val="24"/>
        </w:rPr>
        <w:tab/>
        <w:t xml:space="preserve">The registration number of the </w:t>
      </w:r>
      <w:proofErr w:type="gramStart"/>
      <w:r w:rsidRPr="00DE5902">
        <w:rPr>
          <w:rFonts w:ascii="Times New Roman" w:hAnsi="Times New Roman" w:cs="Times New Roman"/>
          <w:sz w:val="24"/>
          <w:szCs w:val="24"/>
        </w:rPr>
        <w:t>trade mark</w:t>
      </w:r>
      <w:proofErr w:type="gramEnd"/>
      <w:r w:rsidRPr="00DE5902">
        <w:rPr>
          <w:rFonts w:ascii="Times New Roman" w:hAnsi="Times New Roman" w:cs="Times New Roman"/>
          <w:sz w:val="24"/>
          <w:szCs w:val="24"/>
        </w:rPr>
        <w:t xml:space="preserve"> registered in Singapore is _______________, and a representation of this mark is set out in the box below. </w:t>
      </w:r>
    </w:p>
    <w:p w14:paraId="4FC82F6C" w14:textId="77777777" w:rsidR="0074036F" w:rsidRPr="00DE5902" w:rsidRDefault="0074036F" w:rsidP="007403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4036F" w:rsidRPr="002F6F2C" w14:paraId="0680EA9E" w14:textId="77777777" w:rsidTr="00B668BA">
        <w:tc>
          <w:tcPr>
            <w:tcW w:w="9016" w:type="dxa"/>
          </w:tcPr>
          <w:p w14:paraId="4DD033FA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6D8C8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75E20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2D9EC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F2CF1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BFD48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08401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4F3D5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AE136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E9C41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D0F9B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C644F" w14:textId="77777777" w:rsidR="0074036F" w:rsidRPr="002F6F2C" w:rsidRDefault="0074036F" w:rsidP="007403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B5608E" w14:textId="77777777" w:rsidR="0074036F" w:rsidRDefault="0074036F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45E10E" w14:textId="77777777" w:rsidR="002F6F2C" w:rsidRPr="002F6F2C" w:rsidRDefault="002F6F2C" w:rsidP="0074036F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D7BC24" w14:textId="77777777" w:rsidR="00DE5902" w:rsidRDefault="007D65DB" w:rsidP="00DE590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4036F" w:rsidRPr="002F6F2C">
        <w:rPr>
          <w:rFonts w:ascii="Times New Roman" w:hAnsi="Times New Roman" w:cs="Times New Roman"/>
          <w:sz w:val="24"/>
          <w:szCs w:val="24"/>
        </w:rPr>
        <w:t>.</w:t>
      </w:r>
      <w:r w:rsidR="0074036F" w:rsidRPr="002F6F2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4036F" w:rsidRPr="002F6F2C">
        <w:rPr>
          <w:rFonts w:ascii="Times New Roman" w:hAnsi="Times New Roman" w:cs="Times New Roman"/>
          <w:sz w:val="24"/>
          <w:szCs w:val="24"/>
        </w:rPr>
        <w:t>With regard to</w:t>
      </w:r>
      <w:proofErr w:type="gramEnd"/>
      <w:r w:rsidR="0074036F" w:rsidRPr="002F6F2C">
        <w:rPr>
          <w:rFonts w:ascii="Times New Roman" w:hAnsi="Times New Roman" w:cs="Times New Roman"/>
          <w:sz w:val="24"/>
          <w:szCs w:val="24"/>
        </w:rPr>
        <w:t xml:space="preserve"> the seized goods identified in the written notice from the Director Gen</w:t>
      </w:r>
      <w:r w:rsidR="00734F31">
        <w:rPr>
          <w:rFonts w:ascii="Times New Roman" w:hAnsi="Times New Roman" w:cs="Times New Roman"/>
          <w:sz w:val="24"/>
          <w:szCs w:val="24"/>
        </w:rPr>
        <w:t xml:space="preserve">eral of Customs, </w:t>
      </w:r>
      <w:r w:rsidR="0074036F" w:rsidRPr="002F6F2C">
        <w:rPr>
          <w:rFonts w:ascii="Times New Roman" w:hAnsi="Times New Roman" w:cs="Times New Roman"/>
          <w:sz w:val="24"/>
          <w:szCs w:val="24"/>
        </w:rPr>
        <w:t xml:space="preserve">the goods are </w:t>
      </w:r>
      <w:r w:rsidR="003E7426">
        <w:rPr>
          <w:rFonts w:ascii="Times New Roman" w:hAnsi="Times New Roman" w:cs="Times New Roman"/>
          <w:sz w:val="24"/>
          <w:szCs w:val="24"/>
        </w:rPr>
        <w:t xml:space="preserve">suspected </w:t>
      </w:r>
      <w:r w:rsidR="0074036F" w:rsidRPr="002F6F2C">
        <w:rPr>
          <w:rFonts w:ascii="Times New Roman" w:hAnsi="Times New Roman" w:cs="Times New Roman"/>
          <w:sz w:val="24"/>
          <w:szCs w:val="24"/>
        </w:rPr>
        <w:t>infringing goods because: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E5902" w14:paraId="1BC2FB49" w14:textId="77777777" w:rsidTr="00DE5902">
        <w:tc>
          <w:tcPr>
            <w:tcW w:w="9016" w:type="dxa"/>
            <w:tcBorders>
              <w:bottom w:val="single" w:sz="4" w:space="0" w:color="auto"/>
            </w:tcBorders>
          </w:tcPr>
          <w:p w14:paraId="295973B1" w14:textId="77777777" w:rsidR="00DE5902" w:rsidRDefault="00DE5902" w:rsidP="00DE590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81322" w14:textId="77777777" w:rsidR="00DE5902" w:rsidRDefault="00DE5902" w:rsidP="00DE590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902" w14:paraId="46AF4DD1" w14:textId="77777777" w:rsidTr="00DE5902">
        <w:tc>
          <w:tcPr>
            <w:tcW w:w="9016" w:type="dxa"/>
            <w:tcBorders>
              <w:top w:val="single" w:sz="4" w:space="0" w:color="auto"/>
              <w:bottom w:val="single" w:sz="4" w:space="0" w:color="auto"/>
            </w:tcBorders>
          </w:tcPr>
          <w:p w14:paraId="222EE3A2" w14:textId="77777777" w:rsidR="00DE5902" w:rsidRDefault="00DE5902" w:rsidP="00DE590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F7598" w14:textId="77777777" w:rsidR="00DE5902" w:rsidRDefault="00DE5902" w:rsidP="00DE590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491FAB" w14:textId="34042770" w:rsidR="0074036F" w:rsidRPr="007358F2" w:rsidRDefault="0074036F" w:rsidP="0074036F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i/>
          <w:sz w:val="24"/>
          <w:szCs w:val="24"/>
        </w:rPr>
        <w:t xml:space="preserve">(State the grounds on which it is claimed that the goods are </w:t>
      </w:r>
      <w:r w:rsidR="003E7426">
        <w:rPr>
          <w:rFonts w:ascii="Times New Roman" w:hAnsi="Times New Roman" w:cs="Times New Roman"/>
          <w:i/>
          <w:sz w:val="24"/>
          <w:szCs w:val="24"/>
        </w:rPr>
        <w:t xml:space="preserve">suspected </w:t>
      </w:r>
      <w:r w:rsidRPr="007358F2">
        <w:rPr>
          <w:rFonts w:ascii="Times New Roman" w:hAnsi="Times New Roman" w:cs="Times New Roman"/>
          <w:i/>
          <w:sz w:val="24"/>
          <w:szCs w:val="24"/>
        </w:rPr>
        <w:t>infringing goods</w:t>
      </w:r>
      <w:r w:rsidR="00096D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within the meaning of section 3 of the </w:t>
      </w:r>
      <w:proofErr w:type="gramStart"/>
      <w:r w:rsidRPr="007358F2">
        <w:rPr>
          <w:rFonts w:ascii="Times New Roman" w:hAnsi="Times New Roman" w:cs="Times New Roman"/>
          <w:i/>
          <w:sz w:val="24"/>
          <w:szCs w:val="24"/>
        </w:rPr>
        <w:t>Trade Marks</w:t>
      </w:r>
      <w:proofErr w:type="gramEnd"/>
      <w:r w:rsidRPr="007358F2">
        <w:rPr>
          <w:rFonts w:ascii="Times New Roman" w:hAnsi="Times New Roman" w:cs="Times New Roman"/>
          <w:i/>
          <w:sz w:val="24"/>
          <w:szCs w:val="24"/>
        </w:rPr>
        <w:t xml:space="preserve"> Act </w:t>
      </w:r>
      <w:r w:rsidR="00B21266">
        <w:rPr>
          <w:rFonts w:ascii="Times New Roman" w:hAnsi="Times New Roman" w:cs="Times New Roman"/>
          <w:i/>
          <w:sz w:val="24"/>
          <w:szCs w:val="24"/>
        </w:rPr>
        <w:t xml:space="preserve">1998 </w:t>
      </w:r>
      <w:r w:rsidRPr="007358F2">
        <w:rPr>
          <w:rFonts w:ascii="Times New Roman" w:hAnsi="Times New Roman" w:cs="Times New Roman"/>
          <w:i/>
          <w:sz w:val="24"/>
          <w:szCs w:val="24"/>
        </w:rPr>
        <w:t>read with sections 27, 28 and 29 of that Act.)</w:t>
      </w:r>
    </w:p>
    <w:p w14:paraId="6650CDAB" w14:textId="77777777" w:rsidR="0074036F" w:rsidRPr="002F6F2C" w:rsidRDefault="0074036F" w:rsidP="007403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EEFE33" w14:textId="77777777" w:rsidR="002F6F2C" w:rsidRPr="002F6F2C" w:rsidRDefault="002F6F2C" w:rsidP="007403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9AC5A4" w14:textId="77777777" w:rsidR="0074036F" w:rsidRPr="002F6F2C" w:rsidRDefault="007D65DB" w:rsidP="007F298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4036F" w:rsidRPr="002F6F2C">
        <w:rPr>
          <w:rFonts w:ascii="Times New Roman" w:hAnsi="Times New Roman" w:cs="Times New Roman"/>
          <w:sz w:val="24"/>
          <w:szCs w:val="24"/>
        </w:rPr>
        <w:t>.</w:t>
      </w:r>
      <w:r w:rsidR="0074036F" w:rsidRPr="002F6F2C">
        <w:rPr>
          <w:rFonts w:ascii="Times New Roman" w:hAnsi="Times New Roman" w:cs="Times New Roman"/>
          <w:sz w:val="24"/>
          <w:szCs w:val="24"/>
        </w:rPr>
        <w:tab/>
        <w:t>I hereby give notice to the Director-General to continue to de</w:t>
      </w:r>
      <w:r w:rsidR="00846540">
        <w:rPr>
          <w:rFonts w:ascii="Times New Roman" w:hAnsi="Times New Roman" w:cs="Times New Roman"/>
          <w:sz w:val="24"/>
          <w:szCs w:val="24"/>
        </w:rPr>
        <w:t xml:space="preserve">tain the seized goods so that the proprietor or licensee </w:t>
      </w:r>
      <w:r w:rsidR="00B57FAB">
        <w:rPr>
          <w:rFonts w:ascii="Times New Roman" w:hAnsi="Times New Roman" w:cs="Times New Roman"/>
          <w:sz w:val="24"/>
          <w:szCs w:val="24"/>
        </w:rPr>
        <w:t xml:space="preserve">of the </w:t>
      </w:r>
      <w:r w:rsidR="007F2987">
        <w:rPr>
          <w:rFonts w:ascii="Times New Roman" w:hAnsi="Times New Roman" w:cs="Times New Roman"/>
          <w:sz w:val="24"/>
          <w:szCs w:val="24"/>
        </w:rPr>
        <w:t xml:space="preserve">trademark registered in Singapore </w:t>
      </w:r>
      <w:r w:rsidR="00846540">
        <w:rPr>
          <w:rFonts w:ascii="Times New Roman" w:hAnsi="Times New Roman" w:cs="Times New Roman"/>
          <w:sz w:val="24"/>
          <w:szCs w:val="24"/>
        </w:rPr>
        <w:t xml:space="preserve">may institute an </w:t>
      </w:r>
      <w:r w:rsidR="0074036F" w:rsidRPr="002F6F2C">
        <w:rPr>
          <w:rFonts w:ascii="Times New Roman" w:hAnsi="Times New Roman" w:cs="Times New Roman"/>
          <w:sz w:val="24"/>
          <w:szCs w:val="24"/>
        </w:rPr>
        <w:t>infringement action in relation to them.</w:t>
      </w:r>
    </w:p>
    <w:p w14:paraId="0F9CF9A0" w14:textId="77777777" w:rsidR="007D65DB" w:rsidRDefault="007D65DB" w:rsidP="002F6F2C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5760"/>
      </w:tblGrid>
      <w:tr w:rsidR="00DE5902" w:rsidRPr="00DE5902" w14:paraId="6C87396F" w14:textId="77777777" w:rsidTr="00FC0BB3">
        <w:tc>
          <w:tcPr>
            <w:tcW w:w="3403" w:type="dxa"/>
          </w:tcPr>
          <w:p w14:paraId="142128D3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7D4E2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2E1EBEB7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902" w:rsidRPr="00DE5902" w14:paraId="63F76E96" w14:textId="77777777" w:rsidTr="00FC0BB3">
        <w:tc>
          <w:tcPr>
            <w:tcW w:w="3403" w:type="dxa"/>
          </w:tcPr>
          <w:p w14:paraId="1AB3580E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5C6F5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ab/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28EE95D9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902" w:rsidRPr="00DE5902" w14:paraId="5601EDFD" w14:textId="77777777" w:rsidTr="00FC0BB3">
        <w:tc>
          <w:tcPr>
            <w:tcW w:w="3403" w:type="dxa"/>
          </w:tcPr>
          <w:p w14:paraId="265A58A5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777D9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 xml:space="preserve">Designation </w:t>
            </w:r>
            <w:r w:rsidRPr="00DE5902">
              <w:rPr>
                <w:rFonts w:ascii="Times New Roman" w:hAnsi="Times New Roman" w:cs="Times New Roman"/>
                <w:i/>
                <w:sz w:val="24"/>
                <w:szCs w:val="24"/>
              </w:rPr>
              <w:t>(see notes below)</w:t>
            </w:r>
            <w:r w:rsidRPr="00DE59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008DABBC" w14:textId="77777777" w:rsidR="00DE5902" w:rsidRPr="00DE5902" w:rsidRDefault="00DE5902" w:rsidP="00FC0BB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13E093" w14:textId="77777777" w:rsidR="00DE5902" w:rsidRPr="00DE5902" w:rsidRDefault="00DE5902" w:rsidP="00DE590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C9B284A" w14:textId="77777777" w:rsidR="007F2987" w:rsidRPr="002F6F2C" w:rsidRDefault="007F2987" w:rsidP="002F6F2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7658442" w14:textId="77777777" w:rsidR="002F6F2C" w:rsidRPr="007358F2" w:rsidRDefault="002F6F2C" w:rsidP="002F6F2C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7358F2">
        <w:rPr>
          <w:rFonts w:ascii="Times New Roman" w:hAnsi="Times New Roman" w:cs="Times New Roman"/>
          <w:i/>
          <w:sz w:val="24"/>
          <w:szCs w:val="24"/>
          <w:u w:val="single"/>
        </w:rPr>
        <w:t>Notes</w:t>
      </w:r>
      <w:r w:rsidRPr="007358F2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0C8FCEF7" w14:textId="77777777" w:rsidR="002F6F2C" w:rsidRPr="007358F2" w:rsidRDefault="002F6F2C" w:rsidP="002F6F2C">
      <w:pPr>
        <w:pStyle w:val="ListParagraph"/>
        <w:numPr>
          <w:ilvl w:val="0"/>
          <w:numId w:val="3"/>
        </w:numPr>
        <w:tabs>
          <w:tab w:val="left" w:pos="360"/>
        </w:tabs>
        <w:spacing w:before="60"/>
        <w:rPr>
          <w:i/>
        </w:rPr>
      </w:pPr>
      <w:r w:rsidRPr="007358F2">
        <w:rPr>
          <w:i/>
        </w:rPr>
        <w:t xml:space="preserve">State the designation of the person giving the notice, i.e. “proprietor”, “licensee”, “agent of proprietor” or “agent of licensee”. </w:t>
      </w:r>
    </w:p>
    <w:p w14:paraId="04039E4B" w14:textId="77777777" w:rsidR="002F6F2C" w:rsidRPr="007358F2" w:rsidRDefault="002F6F2C" w:rsidP="002F6F2C">
      <w:pPr>
        <w:pStyle w:val="ListParagraph"/>
        <w:numPr>
          <w:ilvl w:val="0"/>
          <w:numId w:val="3"/>
        </w:numPr>
        <w:tabs>
          <w:tab w:val="left" w:pos="360"/>
        </w:tabs>
        <w:spacing w:before="60"/>
        <w:rPr>
          <w:i/>
        </w:rPr>
      </w:pPr>
      <w:r w:rsidRPr="007358F2">
        <w:rPr>
          <w:i/>
        </w:rPr>
        <w:t>If the notice is given on behalf of an entity, insert the name of the entity and the designation within the entity of the person giving the notice.</w:t>
      </w:r>
    </w:p>
    <w:p w14:paraId="19DC5E71" w14:textId="77777777" w:rsidR="0074036F" w:rsidRPr="002F6F2C" w:rsidRDefault="0074036F" w:rsidP="007403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61FDB8F" w14:textId="77777777" w:rsidR="0074036F" w:rsidRPr="002F6F2C" w:rsidRDefault="0074036F" w:rsidP="007403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F36D3DD" w14:textId="77777777" w:rsidR="0074036F" w:rsidRPr="002F6F2C" w:rsidRDefault="0074036F" w:rsidP="007403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4036F" w:rsidRPr="002F6F2C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E5008" w14:textId="77777777" w:rsidR="008F1E4A" w:rsidRDefault="008F1E4A" w:rsidP="0074036F">
      <w:pPr>
        <w:spacing w:after="0" w:line="240" w:lineRule="auto"/>
      </w:pPr>
      <w:r>
        <w:separator/>
      </w:r>
    </w:p>
  </w:endnote>
  <w:endnote w:type="continuationSeparator" w:id="0">
    <w:p w14:paraId="698E41D7" w14:textId="77777777" w:rsidR="008F1E4A" w:rsidRDefault="008F1E4A" w:rsidP="00740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90773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57843E" w14:textId="77777777" w:rsidR="0074036F" w:rsidRDefault="007403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43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B78FB4A" w14:textId="77777777" w:rsidR="0074036F" w:rsidRDefault="007403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F01BBD" w14:textId="77777777" w:rsidR="008F1E4A" w:rsidRDefault="008F1E4A" w:rsidP="0074036F">
      <w:pPr>
        <w:spacing w:after="0" w:line="240" w:lineRule="auto"/>
      </w:pPr>
      <w:r>
        <w:separator/>
      </w:r>
    </w:p>
  </w:footnote>
  <w:footnote w:type="continuationSeparator" w:id="0">
    <w:p w14:paraId="33C95268" w14:textId="77777777" w:rsidR="008F1E4A" w:rsidRDefault="008F1E4A" w:rsidP="00740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C0413D"/>
    <w:multiLevelType w:val="hybridMultilevel"/>
    <w:tmpl w:val="857C7196"/>
    <w:lvl w:ilvl="0" w:tplc="9828B7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213A3"/>
    <w:multiLevelType w:val="hybridMultilevel"/>
    <w:tmpl w:val="FE46582C"/>
    <w:lvl w:ilvl="0" w:tplc="915AAB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F59FC"/>
    <w:multiLevelType w:val="hybridMultilevel"/>
    <w:tmpl w:val="687E1F70"/>
    <w:lvl w:ilvl="0" w:tplc="0C568E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811997">
    <w:abstractNumId w:val="0"/>
  </w:num>
  <w:num w:numId="2" w16cid:durableId="468281588">
    <w:abstractNumId w:val="2"/>
  </w:num>
  <w:num w:numId="3" w16cid:durableId="1015884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36F"/>
    <w:rsid w:val="00043F60"/>
    <w:rsid w:val="00096D5F"/>
    <w:rsid w:val="000E2544"/>
    <w:rsid w:val="000E65B6"/>
    <w:rsid w:val="000E6F81"/>
    <w:rsid w:val="00122B9D"/>
    <w:rsid w:val="00161C32"/>
    <w:rsid w:val="00177D27"/>
    <w:rsid w:val="00183928"/>
    <w:rsid w:val="00191419"/>
    <w:rsid w:val="001A239F"/>
    <w:rsid w:val="001D7736"/>
    <w:rsid w:val="002032C9"/>
    <w:rsid w:val="00233A29"/>
    <w:rsid w:val="002C0382"/>
    <w:rsid w:val="002C50F6"/>
    <w:rsid w:val="002F6F2C"/>
    <w:rsid w:val="0032035B"/>
    <w:rsid w:val="00323337"/>
    <w:rsid w:val="00324B46"/>
    <w:rsid w:val="00342743"/>
    <w:rsid w:val="00371D2B"/>
    <w:rsid w:val="003B5AB1"/>
    <w:rsid w:val="003D2A44"/>
    <w:rsid w:val="003E7426"/>
    <w:rsid w:val="00460F41"/>
    <w:rsid w:val="004B0AED"/>
    <w:rsid w:val="004C4595"/>
    <w:rsid w:val="004E536C"/>
    <w:rsid w:val="00500097"/>
    <w:rsid w:val="005146C6"/>
    <w:rsid w:val="005234DC"/>
    <w:rsid w:val="005A1817"/>
    <w:rsid w:val="005B0804"/>
    <w:rsid w:val="005D0D0A"/>
    <w:rsid w:val="005E0EDA"/>
    <w:rsid w:val="00662D3E"/>
    <w:rsid w:val="00687DD1"/>
    <w:rsid w:val="00734F31"/>
    <w:rsid w:val="007358F2"/>
    <w:rsid w:val="007370FD"/>
    <w:rsid w:val="0074036F"/>
    <w:rsid w:val="00784AE9"/>
    <w:rsid w:val="007D65DB"/>
    <w:rsid w:val="007F2987"/>
    <w:rsid w:val="007F5EDD"/>
    <w:rsid w:val="00804023"/>
    <w:rsid w:val="0080734A"/>
    <w:rsid w:val="00814EBF"/>
    <w:rsid w:val="00821881"/>
    <w:rsid w:val="00846540"/>
    <w:rsid w:val="00892B8A"/>
    <w:rsid w:val="008D4290"/>
    <w:rsid w:val="008E6D67"/>
    <w:rsid w:val="008F1E4A"/>
    <w:rsid w:val="008F726F"/>
    <w:rsid w:val="009232BD"/>
    <w:rsid w:val="00982077"/>
    <w:rsid w:val="009D197A"/>
    <w:rsid w:val="009E66CB"/>
    <w:rsid w:val="009E7453"/>
    <w:rsid w:val="00A1128A"/>
    <w:rsid w:val="00A45E34"/>
    <w:rsid w:val="00A73232"/>
    <w:rsid w:val="00AA5379"/>
    <w:rsid w:val="00AA6EDF"/>
    <w:rsid w:val="00AC01B2"/>
    <w:rsid w:val="00AD754E"/>
    <w:rsid w:val="00AF3B8A"/>
    <w:rsid w:val="00B21266"/>
    <w:rsid w:val="00B52590"/>
    <w:rsid w:val="00B5262E"/>
    <w:rsid w:val="00B56C70"/>
    <w:rsid w:val="00B57FAB"/>
    <w:rsid w:val="00B63CBF"/>
    <w:rsid w:val="00B678E2"/>
    <w:rsid w:val="00B867F1"/>
    <w:rsid w:val="00C120C6"/>
    <w:rsid w:val="00C81C64"/>
    <w:rsid w:val="00C918DB"/>
    <w:rsid w:val="00C9633B"/>
    <w:rsid w:val="00D06129"/>
    <w:rsid w:val="00D34462"/>
    <w:rsid w:val="00D92D91"/>
    <w:rsid w:val="00DB6FF7"/>
    <w:rsid w:val="00DC1CDC"/>
    <w:rsid w:val="00DE5902"/>
    <w:rsid w:val="00DF64E5"/>
    <w:rsid w:val="00E43EDD"/>
    <w:rsid w:val="00E74AFE"/>
    <w:rsid w:val="00EA26D5"/>
    <w:rsid w:val="00EB4F4F"/>
    <w:rsid w:val="00ED5357"/>
    <w:rsid w:val="00F12F82"/>
    <w:rsid w:val="00F43B1A"/>
    <w:rsid w:val="00F442FB"/>
    <w:rsid w:val="00F6436E"/>
    <w:rsid w:val="00F77021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DAD14C"/>
  <w15:chartTrackingRefBased/>
  <w15:docId w15:val="{5F5C0A44-CC72-4F43-ACA4-B4EEC9DF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qFormat/>
    <w:rsid w:val="0074036F"/>
    <w:pPr>
      <w:spacing w:before="100" w:beforeAutospacing="1" w:after="100" w:afterAutospacing="1" w:line="240" w:lineRule="auto"/>
      <w:outlineLvl w:val="2"/>
    </w:pPr>
    <w:rPr>
      <w:rFonts w:ascii="Times New Roman" w:eastAsia="SimSun" w:hAnsi="Times New Roman" w:cs="Times New Roman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36F"/>
  </w:style>
  <w:style w:type="paragraph" w:styleId="Footer">
    <w:name w:val="footer"/>
    <w:basedOn w:val="Normal"/>
    <w:link w:val="FooterChar"/>
    <w:uiPriority w:val="99"/>
    <w:unhideWhenUsed/>
    <w:rsid w:val="007403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36F"/>
  </w:style>
  <w:style w:type="character" w:customStyle="1" w:styleId="Heading3Char">
    <w:name w:val="Heading 3 Char"/>
    <w:basedOn w:val="DefaultParagraphFont"/>
    <w:link w:val="Heading3"/>
    <w:rsid w:val="0074036F"/>
    <w:rPr>
      <w:rFonts w:ascii="Times New Roman" w:eastAsia="SimSun" w:hAnsi="Times New Roman" w:cs="Times New Roman"/>
      <w:b/>
      <w:bCs/>
      <w:sz w:val="27"/>
      <w:szCs w:val="27"/>
      <w:lang w:val="en-US" w:eastAsia="zh-CN"/>
    </w:rPr>
  </w:style>
  <w:style w:type="paragraph" w:styleId="ListParagraph">
    <w:name w:val="List Paragraph"/>
    <w:basedOn w:val="Normal"/>
    <w:uiPriority w:val="34"/>
    <w:qFormat/>
    <w:rsid w:val="0074036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CommentText">
    <w:name w:val="annotation text"/>
    <w:basedOn w:val="Normal"/>
    <w:link w:val="CommentTextChar"/>
    <w:uiPriority w:val="99"/>
    <w:unhideWhenUsed/>
    <w:rsid w:val="0074036F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36F"/>
    <w:rPr>
      <w:rFonts w:ascii="Times New Roman" w:eastAsia="MS Mincho" w:hAnsi="Times New Roman" w:cs="Times New Roman"/>
      <w:sz w:val="20"/>
      <w:szCs w:val="20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4036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36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40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62E"/>
    <w:pPr>
      <w:spacing w:after="160"/>
    </w:pPr>
    <w:rPr>
      <w:rFonts w:asciiTheme="minorHAnsi" w:eastAsiaTheme="minorHAnsi" w:hAnsiTheme="minorHAnsi" w:cstheme="minorBidi"/>
      <w:b/>
      <w:bCs/>
      <w:lang w:val="en-SG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62E"/>
    <w:rPr>
      <w:rFonts w:ascii="Times New Roman" w:eastAsia="MS Mincho" w:hAnsi="Times New Roman" w:cs="Times New Roman"/>
      <w:b/>
      <w:bCs/>
      <w:sz w:val="20"/>
      <w:szCs w:val="20"/>
      <w:lang w:val="en-US" w:eastAsia="ja-JP"/>
    </w:rPr>
  </w:style>
  <w:style w:type="paragraph" w:styleId="Revision">
    <w:name w:val="Revision"/>
    <w:hidden/>
    <w:uiPriority w:val="99"/>
    <w:semiHidden/>
    <w:rsid w:val="00B212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0E85C0-9CE2-480B-A500-D83E2AA9F5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FB2DDC-DABF-441B-860C-F09A37A1FC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374799-904F-41C4-A823-DD8DD8C941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4306973-4702-4BD8-A9C6-1576E6605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WOG ICT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CHIEW (MLAW)</dc:creator>
  <cp:keywords/>
  <dc:description/>
  <cp:lastModifiedBy>Shankari BALAKRISHNAN (CUSTOMS)</cp:lastModifiedBy>
  <cp:revision>10</cp:revision>
  <cp:lastPrinted>2019-11-13T08:39:00Z</cp:lastPrinted>
  <dcterms:created xsi:type="dcterms:W3CDTF">2024-06-13T01:55:00Z</dcterms:created>
  <dcterms:modified xsi:type="dcterms:W3CDTF">2024-09-09T00:56:00Z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803508-8490-4252-b331-d9b72689e942_Enabled">
    <vt:lpwstr>true</vt:lpwstr>
  </property>
  <property fmtid="{D5CDD505-2E9C-101B-9397-08002B2CF9AE}" pid="3" name="MSIP_Label_54803508-8490-4252-b331-d9b72689e942_SetDate">
    <vt:lpwstr>2023-04-25T06:18:16Z</vt:lpwstr>
  </property>
  <property fmtid="{D5CDD505-2E9C-101B-9397-08002B2CF9AE}" pid="4" name="MSIP_Label_54803508-8490-4252-b331-d9b72689e942_Method">
    <vt:lpwstr>Privileged</vt:lpwstr>
  </property>
  <property fmtid="{D5CDD505-2E9C-101B-9397-08002B2CF9AE}" pid="5" name="MSIP_Label_54803508-8490-4252-b331-d9b72689e942_Name">
    <vt:lpwstr>Non Sensitive_0</vt:lpwstr>
  </property>
  <property fmtid="{D5CDD505-2E9C-101B-9397-08002B2CF9AE}" pid="6" name="MSIP_Label_54803508-8490-4252-b331-d9b72689e942_SiteId">
    <vt:lpwstr>0b11c524-9a1c-4e1b-84cb-6336aefc2243</vt:lpwstr>
  </property>
  <property fmtid="{D5CDD505-2E9C-101B-9397-08002B2CF9AE}" pid="7" name="MSIP_Label_54803508-8490-4252-b331-d9b72689e942_ActionId">
    <vt:lpwstr>40800747-b496-461a-a929-03921dffe022</vt:lpwstr>
  </property>
  <property fmtid="{D5CDD505-2E9C-101B-9397-08002B2CF9AE}" pid="8" name="MSIP_Label_54803508-8490-4252-b331-d9b72689e942_ContentBits">
    <vt:lpwstr>0</vt:lpwstr>
  </property>
</Properties>
</file>