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3BD576" w14:textId="77777777" w:rsidR="0054487F" w:rsidRDefault="0054487F" w:rsidP="0054487F">
      <w:pPr>
        <w:autoSpaceDE w:val="0"/>
        <w:autoSpaceDN w:val="0"/>
        <w:adjustRightInd w:val="0"/>
        <w:spacing w:line="240" w:lineRule="atLeast"/>
        <w:ind w:left="360"/>
        <w:rPr>
          <w:rFonts w:ascii="Tms Rmn" w:hAnsi="Tms Rmn"/>
        </w:rPr>
      </w:pPr>
    </w:p>
    <w:p w14:paraId="3178C943" w14:textId="77777777" w:rsidR="0054487F" w:rsidRPr="004839A5" w:rsidRDefault="00730DE3" w:rsidP="0054487F">
      <w:pPr>
        <w:autoSpaceDE w:val="0"/>
        <w:autoSpaceDN w:val="0"/>
        <w:adjustRightInd w:val="0"/>
        <w:spacing w:before="120" w:after="120" w:line="240" w:lineRule="atLeast"/>
        <w:ind w:left="360"/>
        <w:jc w:val="center"/>
        <w:rPr>
          <w:rFonts w:ascii="Verdana" w:hAnsi="Verdana" w:cs="Verdana"/>
          <w:b/>
          <w:bCs/>
          <w:color w:val="0000FF"/>
          <w:sz w:val="28"/>
          <w:szCs w:val="28"/>
        </w:rPr>
      </w:pPr>
      <w:r w:rsidRPr="004839A5">
        <w:rPr>
          <w:rFonts w:ascii="Verdana" w:hAnsi="Verdana" w:cs="Verdana"/>
          <w:b/>
          <w:bCs/>
          <w:color w:val="0000FF"/>
          <w:sz w:val="28"/>
          <w:szCs w:val="28"/>
        </w:rPr>
        <w:t>ZHENGHUA PRIMARY SCHOOL</w:t>
      </w:r>
      <w:r w:rsidR="0054487F" w:rsidRPr="004839A5">
        <w:rPr>
          <w:rFonts w:ascii="Verdana" w:hAnsi="Verdana" w:cs="Verdana"/>
          <w:b/>
          <w:bCs/>
          <w:color w:val="0000FF"/>
          <w:sz w:val="28"/>
          <w:szCs w:val="28"/>
        </w:rPr>
        <w:t xml:space="preserve"> PRIVACY STATEMENT </w:t>
      </w:r>
    </w:p>
    <w:p w14:paraId="01CDEE6E" w14:textId="77777777" w:rsidR="0054487F" w:rsidRDefault="0054487F" w:rsidP="0054487F">
      <w:pPr>
        <w:autoSpaceDE w:val="0"/>
        <w:autoSpaceDN w:val="0"/>
        <w:adjustRightInd w:val="0"/>
        <w:spacing w:before="120" w:after="120" w:line="240" w:lineRule="atLeast"/>
        <w:ind w:left="360"/>
        <w:jc w:val="center"/>
        <w:rPr>
          <w:rFonts w:ascii="Verdana" w:hAnsi="Verdana" w:cs="Verdana"/>
          <w:b/>
          <w:bCs/>
          <w:color w:val="0000FF"/>
          <w:sz w:val="20"/>
          <w:szCs w:val="20"/>
        </w:rPr>
      </w:pPr>
    </w:p>
    <w:p w14:paraId="54409254"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This is a </w:t>
      </w:r>
      <w:proofErr w:type="spellStart"/>
      <w:r w:rsidR="00730DE3">
        <w:rPr>
          <w:rFonts w:ascii="Verdana" w:hAnsi="Verdana" w:cs="Verdana"/>
          <w:color w:val="0000FF"/>
          <w:sz w:val="20"/>
          <w:szCs w:val="20"/>
        </w:rPr>
        <w:t>Zhenghua</w:t>
      </w:r>
      <w:proofErr w:type="spellEnd"/>
      <w:r w:rsidR="00730DE3">
        <w:rPr>
          <w:rFonts w:ascii="Verdana" w:hAnsi="Verdana" w:cs="Verdana"/>
          <w:color w:val="0000FF"/>
          <w:sz w:val="20"/>
          <w:szCs w:val="20"/>
        </w:rPr>
        <w:t xml:space="preserve"> Primary School</w:t>
      </w:r>
      <w:r>
        <w:rPr>
          <w:rFonts w:ascii="Verdana" w:hAnsi="Verdana" w:cs="Verdana"/>
          <w:color w:val="0000FF"/>
          <w:sz w:val="20"/>
          <w:szCs w:val="20"/>
        </w:rPr>
        <w:t xml:space="preserve"> website. Thank you for examining our privacy statement. </w:t>
      </w:r>
    </w:p>
    <w:p w14:paraId="4C3A8C57" w14:textId="77777777" w:rsidR="0054487F" w:rsidRDefault="0054487F" w:rsidP="00730DE3">
      <w:pPr>
        <w:tabs>
          <w:tab w:val="left" w:pos="374"/>
        </w:tabs>
        <w:autoSpaceDE w:val="0"/>
        <w:autoSpaceDN w:val="0"/>
        <w:adjustRightInd w:val="0"/>
        <w:spacing w:line="240" w:lineRule="atLeast"/>
        <w:ind w:left="795"/>
        <w:jc w:val="both"/>
        <w:rPr>
          <w:rFonts w:ascii="Verdana" w:hAnsi="Verdana" w:cs="Verdana"/>
          <w:color w:val="0000FF"/>
          <w:sz w:val="20"/>
          <w:szCs w:val="20"/>
        </w:rPr>
      </w:pPr>
    </w:p>
    <w:p w14:paraId="7D26BEB1"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If you are only browsing this website, we do not capture data that allows us to identify you individually. </w:t>
      </w:r>
    </w:p>
    <w:p w14:paraId="526E8B61" w14:textId="77777777" w:rsidR="0054487F" w:rsidRDefault="0054487F" w:rsidP="00730DE3">
      <w:pPr>
        <w:tabs>
          <w:tab w:val="left" w:pos="374"/>
        </w:tabs>
        <w:autoSpaceDE w:val="0"/>
        <w:autoSpaceDN w:val="0"/>
        <w:adjustRightInd w:val="0"/>
        <w:spacing w:line="240" w:lineRule="atLeast"/>
        <w:ind w:left="795"/>
        <w:jc w:val="both"/>
        <w:rPr>
          <w:rFonts w:ascii="Verdana" w:hAnsi="Verdana" w:cs="Verdana"/>
          <w:color w:val="0000FF"/>
          <w:sz w:val="20"/>
          <w:szCs w:val="20"/>
        </w:rPr>
      </w:pPr>
    </w:p>
    <w:p w14:paraId="75E5E479"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If you choose to make an application or send us an e-mail for which you provide us with personally identifiable data, we may share necessary data with other Government agencies, so as to serve you in a most efficient and effective way, unless such sharing is prohibited by legislation. We will NOT share your personal data with non-Government entities, except where such entities have been </w:t>
      </w:r>
      <w:proofErr w:type="spellStart"/>
      <w:r>
        <w:rPr>
          <w:rFonts w:ascii="Verdana" w:hAnsi="Verdana" w:cs="Verdana"/>
          <w:color w:val="0000FF"/>
          <w:sz w:val="20"/>
          <w:szCs w:val="20"/>
        </w:rPr>
        <w:t>authorised</w:t>
      </w:r>
      <w:proofErr w:type="spellEnd"/>
      <w:r>
        <w:rPr>
          <w:rFonts w:ascii="Verdana" w:hAnsi="Verdana" w:cs="Verdana"/>
          <w:color w:val="0000FF"/>
          <w:sz w:val="20"/>
          <w:szCs w:val="20"/>
        </w:rPr>
        <w:t xml:space="preserve"> to carry out specific Government services. </w:t>
      </w:r>
    </w:p>
    <w:p w14:paraId="0F7AE6CD" w14:textId="77777777" w:rsidR="0054487F" w:rsidRDefault="0054487F" w:rsidP="00730DE3">
      <w:pPr>
        <w:tabs>
          <w:tab w:val="left" w:pos="374"/>
        </w:tabs>
        <w:autoSpaceDE w:val="0"/>
        <w:autoSpaceDN w:val="0"/>
        <w:adjustRightInd w:val="0"/>
        <w:spacing w:line="240" w:lineRule="atLeast"/>
        <w:ind w:left="795"/>
        <w:jc w:val="both"/>
        <w:rPr>
          <w:rFonts w:ascii="Verdana" w:hAnsi="Verdana" w:cs="Verdana"/>
          <w:color w:val="0000FF"/>
          <w:sz w:val="20"/>
          <w:szCs w:val="20"/>
        </w:rPr>
      </w:pPr>
    </w:p>
    <w:p w14:paraId="78F50F3A"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For your convenience, we may also display to you data you had previously supplied us or other Government agencies. This will speed up the transaction and save you the trouble of repeating previous submissions. Should the data be out-of-date, please supply us the latest data. We will retain your personal data only as necessary for the effective delivery of public services to you. </w:t>
      </w:r>
    </w:p>
    <w:p w14:paraId="6C560C38" w14:textId="77777777" w:rsidR="0054487F" w:rsidRDefault="0054487F" w:rsidP="00730DE3">
      <w:pPr>
        <w:tabs>
          <w:tab w:val="left" w:pos="374"/>
        </w:tabs>
        <w:autoSpaceDE w:val="0"/>
        <w:autoSpaceDN w:val="0"/>
        <w:adjustRightInd w:val="0"/>
        <w:spacing w:line="240" w:lineRule="atLeast"/>
        <w:ind w:left="795"/>
        <w:jc w:val="both"/>
        <w:rPr>
          <w:rFonts w:ascii="Verdana" w:hAnsi="Verdana" w:cs="Verdana"/>
          <w:color w:val="0000FF"/>
          <w:sz w:val="20"/>
          <w:szCs w:val="20"/>
        </w:rPr>
      </w:pPr>
    </w:p>
    <w:p w14:paraId="3C1FACC4"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To safeguard your personal data, all electronic storage and transmission of personal data are secured with appropriate security technologies. </w:t>
      </w:r>
    </w:p>
    <w:p w14:paraId="2633AEC0" w14:textId="77777777" w:rsidR="0054487F" w:rsidRDefault="0054487F" w:rsidP="00730DE3">
      <w:pPr>
        <w:tabs>
          <w:tab w:val="left" w:pos="374"/>
        </w:tabs>
        <w:autoSpaceDE w:val="0"/>
        <w:autoSpaceDN w:val="0"/>
        <w:adjustRightInd w:val="0"/>
        <w:spacing w:line="240" w:lineRule="atLeast"/>
        <w:ind w:left="795"/>
        <w:jc w:val="both"/>
        <w:rPr>
          <w:rFonts w:ascii="Verdana" w:hAnsi="Verdana" w:cs="Verdana"/>
          <w:color w:val="0000FF"/>
          <w:sz w:val="20"/>
          <w:szCs w:val="20"/>
        </w:rPr>
      </w:pPr>
    </w:p>
    <w:p w14:paraId="27C3C388" w14:textId="77777777" w:rsidR="0054487F" w:rsidRDefault="0054487F" w:rsidP="00730DE3">
      <w:pPr>
        <w:numPr>
          <w:ilvl w:val="0"/>
          <w:numId w:val="4"/>
        </w:numPr>
        <w:tabs>
          <w:tab w:val="left" w:pos="374"/>
        </w:tabs>
        <w:autoSpaceDE w:val="0"/>
        <w:autoSpaceDN w:val="0"/>
        <w:adjustRightInd w:val="0"/>
        <w:spacing w:line="240" w:lineRule="atLeast"/>
        <w:jc w:val="both"/>
        <w:rPr>
          <w:rFonts w:ascii="Verdana" w:hAnsi="Verdana" w:cs="Verdana"/>
          <w:color w:val="0000FF"/>
          <w:sz w:val="20"/>
          <w:szCs w:val="20"/>
        </w:rPr>
      </w:pPr>
      <w:r>
        <w:rPr>
          <w:rFonts w:ascii="Verdana" w:hAnsi="Verdana" w:cs="Verdana"/>
          <w:color w:val="0000FF"/>
          <w:sz w:val="20"/>
          <w:szCs w:val="20"/>
        </w:rPr>
        <w:t xml:space="preserve">This site may contain links to non-Government sites whose data protection and privacy practices may differ from ours. We are not responsible for the content and privacy practices of these other websites and encourage you to consult the privacy notices of those sites. </w:t>
      </w:r>
    </w:p>
    <w:p w14:paraId="1C3112B3" w14:textId="77777777" w:rsidR="0054487F" w:rsidRDefault="0054487F" w:rsidP="00730DE3">
      <w:pPr>
        <w:tabs>
          <w:tab w:val="left" w:pos="374"/>
        </w:tabs>
        <w:autoSpaceDE w:val="0"/>
        <w:autoSpaceDN w:val="0"/>
        <w:adjustRightInd w:val="0"/>
        <w:spacing w:line="240" w:lineRule="atLeast"/>
        <w:ind w:left="360"/>
        <w:rPr>
          <w:rFonts w:ascii="Verdana" w:hAnsi="Verdana" w:cs="Verdana"/>
          <w:color w:val="0000FF"/>
          <w:sz w:val="20"/>
          <w:szCs w:val="20"/>
        </w:rPr>
      </w:pPr>
    </w:p>
    <w:p w14:paraId="21A70BC9" w14:textId="77777777" w:rsidR="00735743" w:rsidRDefault="00735743"/>
    <w:sectPr w:rsidR="00735743" w:rsidSect="0054487F">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ms Rmn">
    <w:altName w:val="Times New Roman"/>
    <w:panose1 w:val="02020603040505020304"/>
    <w:charset w:val="00"/>
    <w:family w:val="roman"/>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8D559F"/>
    <w:multiLevelType w:val="hybridMultilevel"/>
    <w:tmpl w:val="A00C74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BDE3E46"/>
    <w:multiLevelType w:val="hybridMultilevel"/>
    <w:tmpl w:val="71BA7F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743D4D"/>
    <w:multiLevelType w:val="hybridMultilevel"/>
    <w:tmpl w:val="E0CEFA1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A87109D"/>
    <w:multiLevelType w:val="hybridMultilevel"/>
    <w:tmpl w:val="19B0D9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34590510">
    <w:abstractNumId w:val="2"/>
  </w:num>
  <w:num w:numId="2" w16cid:durableId="625162208">
    <w:abstractNumId w:val="0"/>
  </w:num>
  <w:num w:numId="3" w16cid:durableId="1462336478">
    <w:abstractNumId w:val="3"/>
  </w:num>
  <w:num w:numId="4" w16cid:durableId="10309585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isplayHorizontalDrawingGridEvery w:val="2"/>
  <w:displayVerticalDrawingGridEvery w:val="2"/>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10809"/>
    <w:rsid w:val="000A0D36"/>
    <w:rsid w:val="003E4E87"/>
    <w:rsid w:val="00481483"/>
    <w:rsid w:val="004839A5"/>
    <w:rsid w:val="0054487F"/>
    <w:rsid w:val="00730DE3"/>
    <w:rsid w:val="00735743"/>
    <w:rsid w:val="008070CE"/>
    <w:rsid w:val="009F4DB7"/>
    <w:rsid w:val="00A3352A"/>
    <w:rsid w:val="00B01A09"/>
    <w:rsid w:val="00B2581C"/>
    <w:rsid w:val="00C1080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1AB00C"/>
  <w15:chartTrackingRefBased/>
  <w15:docId w15:val="{81BCFADC-EBAC-4B39-8B3B-02711E935D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DB16BC5C0098E94A91E1F65E368583B0" ma:contentTypeVersion="5" ma:contentTypeDescription="Page is a system content type template created by the Publishing Resources feature. The column templates from Page will be added to all Pages libraries created by the Publishing feature." ma:contentTypeScope="" ma:versionID="008e27857bf3b16a70d5a354cc0c9963">
  <xsd:schema xmlns:xsd="http://www.w3.org/2001/XMLSchema" xmlns:xs="http://www.w3.org/2001/XMLSchema" xmlns:p="http://schemas.microsoft.com/office/2006/metadata/properties" xmlns:ns1="http://schemas.microsoft.com/sharepoint/v3" targetNamespace="http://schemas.microsoft.com/office/2006/metadata/properties" ma:root="true" ma:fieldsID="066e061db4683be4bae25e1659320815"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internalName="PublishingStartDate">
      <xsd:simpleType>
        <xsd:restriction base="dms:Unknown"/>
      </xsd:simpleType>
    </xsd:element>
    <xsd:element name="PublishingExpirationDate" ma:index="10" nillable="true" ma:displayName="Scheduling End Date" ma:internalName="PublishingExpirationDate">
      <xsd:simpleType>
        <xsd:restriction base="dms:Unknown"/>
      </xsd:simpleType>
    </xsd:element>
    <xsd:element name="PublishingContact" ma:index="11" nillable="true" ma:displayName="Contact"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internalName="PublishingContactEmail">
      <xsd:simpleType>
        <xsd:restriction base="dms:Text">
          <xsd:maxLength value="255"/>
        </xsd:restriction>
      </xsd:simpleType>
    </xsd:element>
    <xsd:element name="PublishingContactName" ma:index="13" nillable="true" ma:displayName="Contact Name" ma:internalName="PublishingContactName">
      <xsd:simpleType>
        <xsd:restriction base="dms:Text">
          <xsd:maxLength value="255"/>
        </xsd:restriction>
      </xsd:simpleType>
    </xsd:element>
    <xsd:element name="PublishingContactPicture" ma:index="14" nillable="true" ma:displayName="Contact Pictur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internalName="PublishingRollupImage">
      <xsd:simpleType>
        <xsd:restriction base="dms:Unknown"/>
      </xsd:simpleType>
    </xsd:element>
    <xsd:element name="Audience" ma:index="19" nillable="true" ma:displayName="Target Audiences" ma:description="" ma:internalName="Audienc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PublishingVariationGroupID xmlns="http://schemas.microsoft.com/sharepoint/v3" xsi:nil="true"/>
    <Audience xmlns="http://schemas.microsoft.com/sharepoint/v3" xsi:nil="true"/>
    <PublishingExpirationDate xmlns="http://schemas.microsoft.com/sharepoint/v3" xsi:nil="true"/>
    <PublishingContactPicture xmlns="http://schemas.microsoft.com/sharepoint/v3">
      <Url xsi:nil="true"/>
      <Description xsi:nil="true"/>
    </PublishingContactPicture>
    <PublishingStartDate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Props1.xml><?xml version="1.0" encoding="utf-8"?>
<ds:datastoreItem xmlns:ds="http://schemas.openxmlformats.org/officeDocument/2006/customXml" ds:itemID="{28213715-D4E8-40BB-9325-A1AE6B0AA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E5119B-99C8-4420-98A7-6DE038731923}">
  <ds:schemaRefs>
    <ds:schemaRef ds:uri="http://schemas.microsoft.com/sharepoint/v3/contenttype/forms"/>
  </ds:schemaRefs>
</ds:datastoreItem>
</file>

<file path=customXml/itemProps3.xml><?xml version="1.0" encoding="utf-8"?>
<ds:datastoreItem xmlns:ds="http://schemas.openxmlformats.org/officeDocument/2006/customXml" ds:itemID="{19B7A9C1-A162-47AF-8EFF-75A9C82BA13D}">
  <ds:schemaRefs>
    <ds:schemaRef ds:uri="http://schemas.microsoft.com/office/2006/metadata/longProperties"/>
  </ds:schemaRefs>
</ds:datastoreItem>
</file>

<file path=customXml/itemProps4.xml><?xml version="1.0" encoding="utf-8"?>
<ds:datastoreItem xmlns:ds="http://schemas.openxmlformats.org/officeDocument/2006/customXml" ds:itemID="{0DAE20B6-0F4C-4F60-8D0E-8492C68C6E86}">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222</Words>
  <Characters>1269</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PRIVACY STATEMENT</vt:lpstr>
    </vt:vector>
  </TitlesOfParts>
  <Company>MOEHQ</Company>
  <LinksUpToDate>false</LinksUpToDate>
  <CharactersWithSpaces>1489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STATEMENT</dc:title>
  <dc:subject/>
  <dc:creator>Lee</dc:creator>
  <cp:keywords/>
  <dc:description/>
  <cp:lastModifiedBy>#LEE KEE WEI#</cp:lastModifiedBy>
  <cp:revision>2</cp:revision>
  <dcterms:created xsi:type="dcterms:W3CDTF">2022-12-10T16:02:00Z</dcterms:created>
  <dcterms:modified xsi:type="dcterms:W3CDTF">2022-12-10T16:02:00Z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ublishingPageContent">
    <vt:lpwstr/>
  </property>
  <property fmtid="{D5CDD505-2E9C-101B-9397-08002B2CF9AE}" pid="3" name="HeaderStyleDefinitions">
    <vt:lpwstr/>
  </property>
  <property fmtid="{D5CDD505-2E9C-101B-9397-08002B2CF9AE}" pid="4" name="TemplateUrl">
    <vt:lpwstr/>
  </property>
  <property fmtid="{D5CDD505-2E9C-101B-9397-08002B2CF9AE}" pid="5" name="ArticleStartDate">
    <vt:lpwstr/>
  </property>
  <property fmtid="{D5CDD505-2E9C-101B-9397-08002B2CF9AE}" pid="6" name="Order">
    <vt:lpwstr>167500.000000000</vt:lpwstr>
  </property>
  <property fmtid="{D5CDD505-2E9C-101B-9397-08002B2CF9AE}" pid="7" name="ArticleByLine">
    <vt:lpwstr/>
  </property>
  <property fmtid="{D5CDD505-2E9C-101B-9397-08002B2CF9AE}" pid="8" name="PublishingImageCaption">
    <vt:lpwstr/>
  </property>
  <property fmtid="{D5CDD505-2E9C-101B-9397-08002B2CF9AE}" pid="9" name="ContentTypeId">
    <vt:lpwstr>0x010100C568DB52D9D0A14D9B2FDCC96666E9F2007948130EC3DB064584E219954237AF39007D9E3D15396808469257F13590317B4F</vt:lpwstr>
  </property>
  <property fmtid="{D5CDD505-2E9C-101B-9397-08002B2CF9AE}" pid="10" name="PublishingPageLayout">
    <vt:lpwstr/>
  </property>
  <property fmtid="{D5CDD505-2E9C-101B-9397-08002B2CF9AE}" pid="11" name="xd_Signature">
    <vt:lpwstr/>
  </property>
  <property fmtid="{D5CDD505-2E9C-101B-9397-08002B2CF9AE}" pid="12" name="PublishingPageImage">
    <vt:lpwstr/>
  </property>
  <property fmtid="{D5CDD505-2E9C-101B-9397-08002B2CF9AE}" pid="13" name="SummaryLinks">
    <vt:lpwstr/>
  </property>
  <property fmtid="{D5CDD505-2E9C-101B-9397-08002B2CF9AE}" pid="14" name="xd_ProgID">
    <vt:lpwstr/>
  </property>
  <property fmtid="{D5CDD505-2E9C-101B-9397-08002B2CF9AE}" pid="15" name="SummaryLinks2">
    <vt:lpwstr/>
  </property>
</Properties>
</file>